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34AF" w14:textId="77777777" w:rsidR="00830316" w:rsidRDefault="00830316" w:rsidP="00B754F7">
      <w:pPr>
        <w:rPr>
          <w:rFonts w:cstheme="minorHAnsi"/>
          <w:b/>
        </w:rPr>
      </w:pPr>
    </w:p>
    <w:p w14:paraId="1144BAE5" w14:textId="6B35D495" w:rsidR="00F426E7" w:rsidRPr="00F426E7" w:rsidRDefault="00F426E7" w:rsidP="00F426E7">
      <w:pPr>
        <w:rPr>
          <w:rFonts w:cstheme="minorHAnsi"/>
          <w:b/>
          <w:lang w:val="de-DE"/>
        </w:rPr>
      </w:pPr>
      <w:r w:rsidRPr="00F426E7">
        <w:rPr>
          <w:rFonts w:cstheme="minorHAnsi"/>
          <w:b/>
          <w:lang w:val="de-DE"/>
        </w:rPr>
        <w:t xml:space="preserve">Die Pandemie ist noch </w:t>
      </w:r>
      <w:r w:rsidR="00CD48ED">
        <w:rPr>
          <w:rFonts w:cstheme="minorHAnsi"/>
          <w:b/>
          <w:lang w:val="de-DE"/>
        </w:rPr>
        <w:t xml:space="preserve">nicht </w:t>
      </w:r>
      <w:r w:rsidRPr="00F426E7">
        <w:rPr>
          <w:rFonts w:cstheme="minorHAnsi"/>
          <w:b/>
          <w:lang w:val="de-DE"/>
        </w:rPr>
        <w:t>vorbei</w:t>
      </w:r>
      <w:r w:rsidR="00CD48ED">
        <w:rPr>
          <w:rFonts w:cstheme="minorHAnsi"/>
          <w:b/>
          <w:lang w:val="de-DE"/>
        </w:rPr>
        <w:t xml:space="preserve">  </w:t>
      </w:r>
      <w:r w:rsidRPr="00F426E7">
        <w:rPr>
          <w:rFonts w:cstheme="minorHAnsi"/>
          <w:b/>
          <w:lang w:val="de-DE"/>
        </w:rPr>
        <w:t>und das Gesundheitspersonal braucht unsere Unterstützung</w:t>
      </w:r>
      <w:r w:rsidR="00CD48ED">
        <w:rPr>
          <w:rFonts w:cstheme="minorHAnsi"/>
          <w:b/>
          <w:lang w:val="de-DE"/>
        </w:rPr>
        <w:t>!</w:t>
      </w:r>
    </w:p>
    <w:p w14:paraId="67E897EE" w14:textId="48B92E75" w:rsidR="00830316" w:rsidRPr="009F54B0" w:rsidRDefault="00AD388E" w:rsidP="009F54B0">
      <w:pPr>
        <w:rPr>
          <w:rFonts w:eastAsia="Calibri" w:cstheme="minorHAnsi"/>
          <w:lang w:val="de-DE"/>
        </w:rPr>
      </w:pPr>
      <w:r w:rsidRPr="00AD388E">
        <w:rPr>
          <w:rFonts w:cstheme="minorHAnsi"/>
          <w:color w:val="252525"/>
          <w:spacing w:val="-1"/>
          <w:lang w:val="de-DE"/>
        </w:rPr>
        <w:t xml:space="preserve">Mehr als zwei Jahre nach </w:t>
      </w:r>
      <w:r w:rsidR="009F54B0">
        <w:rPr>
          <w:rFonts w:cstheme="minorHAnsi"/>
          <w:color w:val="252525"/>
          <w:spacing w:val="-1"/>
          <w:lang w:val="de-DE"/>
        </w:rPr>
        <w:t xml:space="preserve">dem Beginn der </w:t>
      </w:r>
      <w:r w:rsidRPr="00AD388E">
        <w:rPr>
          <w:rFonts w:cstheme="minorHAnsi"/>
          <w:color w:val="252525"/>
          <w:spacing w:val="-1"/>
          <w:lang w:val="de-DE"/>
        </w:rPr>
        <w:t>COVID-19</w:t>
      </w:r>
      <w:r w:rsidR="009F54B0">
        <w:rPr>
          <w:rFonts w:cstheme="minorHAnsi"/>
          <w:color w:val="252525"/>
          <w:spacing w:val="-1"/>
          <w:lang w:val="de-DE"/>
        </w:rPr>
        <w:t>-Pandemie</w:t>
      </w:r>
      <w:r w:rsidRPr="00AD388E">
        <w:rPr>
          <w:rFonts w:cstheme="minorHAnsi"/>
          <w:color w:val="252525"/>
          <w:spacing w:val="-1"/>
          <w:lang w:val="de-DE"/>
        </w:rPr>
        <w:t xml:space="preserve"> verspüren viele Menschen eine </w:t>
      </w:r>
      <w:r w:rsidR="00A765FF">
        <w:rPr>
          <w:rFonts w:cstheme="minorHAnsi"/>
          <w:color w:val="252525"/>
          <w:spacing w:val="-1"/>
          <w:lang w:val="de-DE"/>
        </w:rPr>
        <w:t>„</w:t>
      </w:r>
      <w:r w:rsidRPr="00AD388E">
        <w:rPr>
          <w:rFonts w:cstheme="minorHAnsi"/>
          <w:color w:val="252525"/>
          <w:spacing w:val="-1"/>
          <w:lang w:val="de-DE"/>
        </w:rPr>
        <w:t>Pandemiemüdigkeit</w:t>
      </w:r>
      <w:r w:rsidR="00A765FF">
        <w:rPr>
          <w:rFonts w:cstheme="minorHAnsi"/>
          <w:color w:val="252525"/>
          <w:spacing w:val="-1"/>
          <w:lang w:val="de-DE"/>
        </w:rPr>
        <w:t>“</w:t>
      </w:r>
      <w:r w:rsidRPr="00AD388E">
        <w:rPr>
          <w:rFonts w:cstheme="minorHAnsi"/>
          <w:color w:val="252525"/>
          <w:spacing w:val="-1"/>
          <w:lang w:val="de-DE"/>
        </w:rPr>
        <w:t xml:space="preserve"> und folgen nicht mehr so wie früher den Anweisungen der Gesundheitsbehörden, wie sie sich und andere schützen sollen. Aber die Pandemie ist noch nicht vorbei. Weltweit sind </w:t>
      </w:r>
      <w:hyperlink r:id="rId8" w:history="1">
        <w:r w:rsidR="009F54B0" w:rsidRPr="009F54B0">
          <w:rPr>
            <w:rStyle w:val="Hyperlink"/>
            <w:rFonts w:eastAsia="Calibri" w:cstheme="minorHAnsi"/>
            <w:lang w:val="de-DE"/>
          </w:rPr>
          <w:t>nach An</w:t>
        </w:r>
        <w:r w:rsidR="009F54B0">
          <w:rPr>
            <w:rStyle w:val="Hyperlink"/>
            <w:rFonts w:eastAsia="Calibri" w:cstheme="minorHAnsi"/>
            <w:lang w:val="de-DE"/>
          </w:rPr>
          <w:t>gaben der Weltgesundheitsorganisation</w:t>
        </w:r>
      </w:hyperlink>
      <w:r w:rsidR="00830316" w:rsidRPr="009F54B0">
        <w:rPr>
          <w:rFonts w:eastAsia="Calibri" w:cstheme="minorHAnsi"/>
          <w:lang w:val="de-DE"/>
        </w:rPr>
        <w:t xml:space="preserve"> </w:t>
      </w:r>
      <w:r w:rsidR="00EC0B4F" w:rsidRPr="00AD388E">
        <w:rPr>
          <w:rFonts w:cstheme="minorHAnsi"/>
          <w:color w:val="252525"/>
          <w:spacing w:val="-1"/>
          <w:lang w:val="de-DE"/>
        </w:rPr>
        <w:t>mehr als 555 Millionen Fälle von COVID-19 gemeldet worden</w:t>
      </w:r>
      <w:r w:rsidR="00EC0B4F">
        <w:rPr>
          <w:rFonts w:cstheme="minorHAnsi"/>
          <w:color w:val="252525"/>
          <w:spacing w:val="-1"/>
          <w:lang w:val="de-DE"/>
        </w:rPr>
        <w:t>.</w:t>
      </w:r>
    </w:p>
    <w:p w14:paraId="6B5DA003" w14:textId="1BA2246E" w:rsidR="0095164A" w:rsidRPr="0095164A" w:rsidRDefault="0095164A" w:rsidP="0095164A">
      <w:pPr>
        <w:spacing w:line="252" w:lineRule="auto"/>
        <w:rPr>
          <w:rFonts w:eastAsia="Calibri" w:cstheme="minorHAnsi"/>
          <w:lang w:val="de-DE"/>
        </w:rPr>
      </w:pPr>
      <w:r w:rsidRPr="0095164A">
        <w:rPr>
          <w:rFonts w:eastAsia="Calibri" w:cstheme="minorHAnsi"/>
          <w:lang w:val="de-DE"/>
        </w:rPr>
        <w:t>Die Mitarbeiter</w:t>
      </w:r>
      <w:r>
        <w:rPr>
          <w:rFonts w:eastAsia="Calibri" w:cstheme="minorHAnsi"/>
          <w:lang w:val="de-DE"/>
        </w:rPr>
        <w:t xml:space="preserve">/innen </w:t>
      </w:r>
      <w:r w:rsidRPr="0095164A">
        <w:rPr>
          <w:rFonts w:eastAsia="Calibri" w:cstheme="minorHAnsi"/>
          <w:lang w:val="de-DE"/>
        </w:rPr>
        <w:t xml:space="preserve">des Gesundheitswesens haben ununterbrochen ihre Zeit, ihre Energie und ihre Fähigkeiten eingesetzt, um unsere Sicherheit zu gewährleisten, und dabei oft ihre eigene Gesundheit aufs Spiel gesetzt. Ihr Mut und ihr Engagement, den Menschen in unserem Gemeinwesen zu helfen, sollten uns dazu inspirieren, sie so lange zu unterstützen, wie es nötig ist, um diese Krankheit einzudämmen. </w:t>
      </w:r>
    </w:p>
    <w:p w14:paraId="01D08C54" w14:textId="77777777" w:rsidR="0095164A" w:rsidRPr="0095164A" w:rsidRDefault="0095164A" w:rsidP="0095164A">
      <w:pPr>
        <w:spacing w:line="252" w:lineRule="auto"/>
        <w:rPr>
          <w:rFonts w:eastAsia="Calibri" w:cstheme="minorHAnsi"/>
          <w:lang w:val="de-DE"/>
        </w:rPr>
      </w:pPr>
      <w:r w:rsidRPr="0095164A">
        <w:rPr>
          <w:rFonts w:eastAsia="Calibri" w:cstheme="minorHAnsi"/>
          <w:lang w:val="de-DE"/>
        </w:rPr>
        <w:t xml:space="preserve">So wie wir uns seit Jahrzehnten für die Ausrottung der Kinderlähmung einsetzen, stehen die Mitglieder von Rotary an der Seite des Gesundheitspersonals und werden weiterhin für Impfungen werben und faktenbasierte Informationen weitergeben. </w:t>
      </w:r>
    </w:p>
    <w:p w14:paraId="38A42219" w14:textId="3B714C9C" w:rsidR="0095164A" w:rsidRPr="0095164A" w:rsidRDefault="0095164A" w:rsidP="0095164A">
      <w:pPr>
        <w:spacing w:line="252" w:lineRule="auto"/>
        <w:rPr>
          <w:rFonts w:eastAsia="Calibri" w:cstheme="minorHAnsi"/>
          <w:lang w:val="de-DE"/>
        </w:rPr>
      </w:pPr>
      <w:r w:rsidRPr="0095164A">
        <w:rPr>
          <w:rFonts w:eastAsia="Calibri" w:cstheme="minorHAnsi"/>
          <w:lang w:val="de-DE"/>
        </w:rPr>
        <w:t>Ein starkes Gesundheitssystem und ein starkes Gesundheitspersonal sind ein wesentlicher Bestandteil starker, florierender Gemeinwesen. Wenn Sie also das nächste Mal Mitarbeiter</w:t>
      </w:r>
      <w:r w:rsidR="009E168C">
        <w:rPr>
          <w:rFonts w:eastAsia="Calibri" w:cstheme="minorHAnsi"/>
          <w:lang w:val="de-DE"/>
        </w:rPr>
        <w:t>/innen</w:t>
      </w:r>
      <w:r w:rsidRPr="0095164A">
        <w:rPr>
          <w:rFonts w:eastAsia="Calibri" w:cstheme="minorHAnsi"/>
          <w:lang w:val="de-DE"/>
        </w:rPr>
        <w:t xml:space="preserve"> des Gesundheitswesens sehen, sprechen Sie ih</w:t>
      </w:r>
      <w:r w:rsidR="0095052B">
        <w:rPr>
          <w:rFonts w:eastAsia="Calibri" w:cstheme="minorHAnsi"/>
          <w:lang w:val="de-DE"/>
        </w:rPr>
        <w:t>nen</w:t>
      </w:r>
      <w:r w:rsidRPr="0095164A">
        <w:rPr>
          <w:rFonts w:eastAsia="Calibri" w:cstheme="minorHAnsi"/>
          <w:lang w:val="de-DE"/>
        </w:rPr>
        <w:t xml:space="preserve"> Ihren Dank und Ihre Unterstützung aus.</w:t>
      </w:r>
    </w:p>
    <w:p w14:paraId="7204B0CE" w14:textId="19DF96E3" w:rsidR="00004ECC" w:rsidRPr="00713E2B" w:rsidRDefault="001C2D77" w:rsidP="002336D2">
      <w:pPr>
        <w:spacing w:line="252" w:lineRule="auto"/>
        <w:rPr>
          <w:rFonts w:cstheme="minorHAnsi"/>
          <w:color w:val="000000" w:themeColor="text1"/>
        </w:rPr>
      </w:pPr>
      <w:r>
        <w:rPr>
          <w:rStyle w:val="normaltextrun"/>
          <w:rFonts w:cstheme="minorHAnsi"/>
          <w:color w:val="000000" w:themeColor="text1"/>
        </w:rPr>
        <w:t>&lt;name&gt;</w:t>
      </w:r>
      <w:r w:rsidR="00672F8A">
        <w:rPr>
          <w:rStyle w:val="normaltextrun"/>
          <w:rFonts w:cstheme="minorHAnsi"/>
          <w:color w:val="000000" w:themeColor="text1"/>
        </w:rPr>
        <w:br/>
      </w:r>
      <w:r w:rsidR="009053A4">
        <w:rPr>
          <w:rStyle w:val="normaltextrun"/>
          <w:rFonts w:cstheme="minorHAnsi"/>
          <w:color w:val="000000" w:themeColor="text1"/>
        </w:rPr>
        <w:t>Rotary</w:t>
      </w:r>
      <w:r>
        <w:rPr>
          <w:rStyle w:val="normaltextrun"/>
          <w:rFonts w:cstheme="minorHAnsi"/>
          <w:color w:val="000000" w:themeColor="text1"/>
        </w:rPr>
        <w:t xml:space="preserve"> Club &lt;Name&gt; </w:t>
      </w:r>
      <w:proofErr w:type="spellStart"/>
      <w:r w:rsidR="00641393" w:rsidRPr="002F1D6C">
        <w:rPr>
          <w:rStyle w:val="normaltextrun"/>
          <w:rFonts w:cstheme="minorHAnsi"/>
          <w:i/>
          <w:iCs/>
          <w:color w:val="000000" w:themeColor="text1"/>
        </w:rPr>
        <w:t>o</w:t>
      </w:r>
      <w:r w:rsidR="0084647E">
        <w:rPr>
          <w:rStyle w:val="normaltextrun"/>
          <w:rFonts w:cstheme="minorHAnsi"/>
          <w:i/>
          <w:iCs/>
          <w:color w:val="000000" w:themeColor="text1"/>
        </w:rPr>
        <w:t>de</w:t>
      </w:r>
      <w:r w:rsidR="00641393" w:rsidRPr="002F1D6C">
        <w:rPr>
          <w:rStyle w:val="normaltextrun"/>
          <w:rFonts w:cstheme="minorHAnsi"/>
          <w:i/>
          <w:iCs/>
          <w:color w:val="000000" w:themeColor="text1"/>
        </w:rPr>
        <w:t>r</w:t>
      </w:r>
      <w:proofErr w:type="spellEnd"/>
      <w:r>
        <w:rPr>
          <w:rStyle w:val="normaltextrun"/>
          <w:rFonts w:cstheme="minorHAnsi"/>
          <w:color w:val="000000" w:themeColor="text1"/>
        </w:rPr>
        <w:t xml:space="preserve"> Rotaract Club &lt;Name&gt;</w:t>
      </w:r>
    </w:p>
    <w:p w14:paraId="16A8BE54" w14:textId="67C2F1AE" w:rsidR="00B754F7" w:rsidRDefault="00B754F7" w:rsidP="00B754F7">
      <w:pPr>
        <w:jc w:val="center"/>
      </w:pPr>
    </w:p>
    <w:sectPr w:rsidR="00B754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C1A5" w14:textId="77777777" w:rsidR="00A96AB9" w:rsidRDefault="00A96AB9" w:rsidP="00416090">
      <w:pPr>
        <w:spacing w:after="0" w:line="240" w:lineRule="auto"/>
      </w:pPr>
      <w:r>
        <w:separator/>
      </w:r>
    </w:p>
  </w:endnote>
  <w:endnote w:type="continuationSeparator" w:id="0">
    <w:p w14:paraId="7A4C158A" w14:textId="77777777" w:rsidR="00A96AB9" w:rsidRDefault="00A96AB9" w:rsidP="0041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1196" w14:textId="77777777" w:rsidR="00A96AB9" w:rsidRDefault="00A96AB9" w:rsidP="00416090">
      <w:pPr>
        <w:spacing w:after="0" w:line="240" w:lineRule="auto"/>
      </w:pPr>
      <w:r>
        <w:separator/>
      </w:r>
    </w:p>
  </w:footnote>
  <w:footnote w:type="continuationSeparator" w:id="0">
    <w:p w14:paraId="2B40A5CB" w14:textId="77777777" w:rsidR="00A96AB9" w:rsidRDefault="00A96AB9" w:rsidP="00416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81917"/>
    <w:multiLevelType w:val="hybridMultilevel"/>
    <w:tmpl w:val="9AB0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D7AAA"/>
    <w:multiLevelType w:val="hybridMultilevel"/>
    <w:tmpl w:val="2320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338058">
    <w:abstractNumId w:val="0"/>
  </w:num>
  <w:num w:numId="2" w16cid:durableId="883254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F7"/>
    <w:rsid w:val="00004ECC"/>
    <w:rsid w:val="00011A99"/>
    <w:rsid w:val="00015D49"/>
    <w:rsid w:val="0002225A"/>
    <w:rsid w:val="00026850"/>
    <w:rsid w:val="000447ED"/>
    <w:rsid w:val="00050DD8"/>
    <w:rsid w:val="0005377E"/>
    <w:rsid w:val="00066ECD"/>
    <w:rsid w:val="00072693"/>
    <w:rsid w:val="00074BF6"/>
    <w:rsid w:val="000755A9"/>
    <w:rsid w:val="000A53CE"/>
    <w:rsid w:val="000C7B76"/>
    <w:rsid w:val="00115E27"/>
    <w:rsid w:val="0013202B"/>
    <w:rsid w:val="001564F9"/>
    <w:rsid w:val="00197411"/>
    <w:rsid w:val="001B57EB"/>
    <w:rsid w:val="001C2D77"/>
    <w:rsid w:val="001D4A3A"/>
    <w:rsid w:val="001F17A8"/>
    <w:rsid w:val="001F777F"/>
    <w:rsid w:val="0021347A"/>
    <w:rsid w:val="002336D2"/>
    <w:rsid w:val="00250C0E"/>
    <w:rsid w:val="00294474"/>
    <w:rsid w:val="002B5F1D"/>
    <w:rsid w:val="002D2197"/>
    <w:rsid w:val="002D2706"/>
    <w:rsid w:val="002F1D6C"/>
    <w:rsid w:val="0030112A"/>
    <w:rsid w:val="00312EF4"/>
    <w:rsid w:val="00314BAE"/>
    <w:rsid w:val="00321725"/>
    <w:rsid w:val="00334D99"/>
    <w:rsid w:val="00341E82"/>
    <w:rsid w:val="00381B83"/>
    <w:rsid w:val="00386475"/>
    <w:rsid w:val="00416090"/>
    <w:rsid w:val="0044697C"/>
    <w:rsid w:val="00454961"/>
    <w:rsid w:val="004C1430"/>
    <w:rsid w:val="004C26BB"/>
    <w:rsid w:val="004E093A"/>
    <w:rsid w:val="005050B8"/>
    <w:rsid w:val="00520B7E"/>
    <w:rsid w:val="00524863"/>
    <w:rsid w:val="00540861"/>
    <w:rsid w:val="00547CC1"/>
    <w:rsid w:val="00550FF4"/>
    <w:rsid w:val="00571B1C"/>
    <w:rsid w:val="00571C6A"/>
    <w:rsid w:val="005A7800"/>
    <w:rsid w:val="005D1DF0"/>
    <w:rsid w:val="005D40B8"/>
    <w:rsid w:val="005F2245"/>
    <w:rsid w:val="00605CD2"/>
    <w:rsid w:val="00606E5C"/>
    <w:rsid w:val="00635856"/>
    <w:rsid w:val="00641393"/>
    <w:rsid w:val="00660DF2"/>
    <w:rsid w:val="00672F8A"/>
    <w:rsid w:val="00695C6C"/>
    <w:rsid w:val="00696BEB"/>
    <w:rsid w:val="006C4826"/>
    <w:rsid w:val="006F4A1A"/>
    <w:rsid w:val="00713E2B"/>
    <w:rsid w:val="00724571"/>
    <w:rsid w:val="007A5E12"/>
    <w:rsid w:val="007B057C"/>
    <w:rsid w:val="007B7796"/>
    <w:rsid w:val="007F128C"/>
    <w:rsid w:val="007F7623"/>
    <w:rsid w:val="00821FE6"/>
    <w:rsid w:val="00830316"/>
    <w:rsid w:val="008442A9"/>
    <w:rsid w:val="0084647E"/>
    <w:rsid w:val="00860EF5"/>
    <w:rsid w:val="008874DA"/>
    <w:rsid w:val="008D33D0"/>
    <w:rsid w:val="008F60F9"/>
    <w:rsid w:val="009053A4"/>
    <w:rsid w:val="0095052B"/>
    <w:rsid w:val="0095164A"/>
    <w:rsid w:val="009871F9"/>
    <w:rsid w:val="009C3777"/>
    <w:rsid w:val="009C6927"/>
    <w:rsid w:val="009D404E"/>
    <w:rsid w:val="009D5741"/>
    <w:rsid w:val="009E163D"/>
    <w:rsid w:val="009E168C"/>
    <w:rsid w:val="009F28FD"/>
    <w:rsid w:val="009F54B0"/>
    <w:rsid w:val="00A603D2"/>
    <w:rsid w:val="00A67011"/>
    <w:rsid w:val="00A765FF"/>
    <w:rsid w:val="00A81023"/>
    <w:rsid w:val="00A8408B"/>
    <w:rsid w:val="00A96AB9"/>
    <w:rsid w:val="00AB65DB"/>
    <w:rsid w:val="00AD388E"/>
    <w:rsid w:val="00AE109B"/>
    <w:rsid w:val="00AE1BD8"/>
    <w:rsid w:val="00B5611F"/>
    <w:rsid w:val="00B610FA"/>
    <w:rsid w:val="00B6314A"/>
    <w:rsid w:val="00B67F8F"/>
    <w:rsid w:val="00B754F7"/>
    <w:rsid w:val="00BC07BB"/>
    <w:rsid w:val="00C10DA6"/>
    <w:rsid w:val="00C12100"/>
    <w:rsid w:val="00C36B80"/>
    <w:rsid w:val="00C40FE9"/>
    <w:rsid w:val="00C74D20"/>
    <w:rsid w:val="00C76E01"/>
    <w:rsid w:val="00CA50FD"/>
    <w:rsid w:val="00CA5A07"/>
    <w:rsid w:val="00CA717E"/>
    <w:rsid w:val="00CD48ED"/>
    <w:rsid w:val="00D11CFF"/>
    <w:rsid w:val="00D24172"/>
    <w:rsid w:val="00D46DA4"/>
    <w:rsid w:val="00D53E2A"/>
    <w:rsid w:val="00D62226"/>
    <w:rsid w:val="00D70F04"/>
    <w:rsid w:val="00D92466"/>
    <w:rsid w:val="00DF2B8C"/>
    <w:rsid w:val="00DF70ED"/>
    <w:rsid w:val="00E10703"/>
    <w:rsid w:val="00E11269"/>
    <w:rsid w:val="00E165FB"/>
    <w:rsid w:val="00E65E28"/>
    <w:rsid w:val="00E85E43"/>
    <w:rsid w:val="00E903F1"/>
    <w:rsid w:val="00EC0B4F"/>
    <w:rsid w:val="00F304DE"/>
    <w:rsid w:val="00F426E7"/>
    <w:rsid w:val="00F4326C"/>
    <w:rsid w:val="00F471C8"/>
    <w:rsid w:val="00FD7971"/>
    <w:rsid w:val="724AE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524B"/>
  <w15:chartTrackingRefBased/>
  <w15:docId w15:val="{80466E2B-A6B3-4841-961D-7C994086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754F7"/>
  </w:style>
  <w:style w:type="character" w:styleId="Hyperlink">
    <w:name w:val="Hyperlink"/>
    <w:basedOn w:val="DefaultParagraphFont"/>
    <w:uiPriority w:val="99"/>
    <w:unhideWhenUsed/>
    <w:rsid w:val="00B754F7"/>
    <w:rPr>
      <w:color w:val="0563C1" w:themeColor="hyperlink"/>
      <w:u w:val="single"/>
    </w:rPr>
  </w:style>
  <w:style w:type="paragraph" w:styleId="FootnoteText">
    <w:name w:val="footnote text"/>
    <w:basedOn w:val="Normal"/>
    <w:link w:val="FootnoteTextChar"/>
    <w:uiPriority w:val="99"/>
    <w:semiHidden/>
    <w:unhideWhenUsed/>
    <w:rsid w:val="004160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090"/>
    <w:rPr>
      <w:sz w:val="20"/>
      <w:szCs w:val="20"/>
    </w:rPr>
  </w:style>
  <w:style w:type="character" w:styleId="FootnoteReference">
    <w:name w:val="footnote reference"/>
    <w:basedOn w:val="DefaultParagraphFont"/>
    <w:uiPriority w:val="99"/>
    <w:semiHidden/>
    <w:unhideWhenUsed/>
    <w:rsid w:val="00416090"/>
    <w:rPr>
      <w:vertAlign w:val="superscript"/>
    </w:rPr>
  </w:style>
  <w:style w:type="character" w:styleId="CommentReference">
    <w:name w:val="annotation reference"/>
    <w:basedOn w:val="DefaultParagraphFont"/>
    <w:uiPriority w:val="99"/>
    <w:semiHidden/>
    <w:unhideWhenUsed/>
    <w:rsid w:val="004E093A"/>
    <w:rPr>
      <w:sz w:val="16"/>
      <w:szCs w:val="16"/>
    </w:rPr>
  </w:style>
  <w:style w:type="paragraph" w:styleId="CommentText">
    <w:name w:val="annotation text"/>
    <w:basedOn w:val="Normal"/>
    <w:link w:val="CommentTextChar"/>
    <w:uiPriority w:val="99"/>
    <w:unhideWhenUsed/>
    <w:rsid w:val="004E093A"/>
    <w:pPr>
      <w:spacing w:line="240" w:lineRule="auto"/>
    </w:pPr>
    <w:rPr>
      <w:sz w:val="20"/>
      <w:szCs w:val="20"/>
    </w:rPr>
  </w:style>
  <w:style w:type="character" w:customStyle="1" w:styleId="CommentTextChar">
    <w:name w:val="Comment Text Char"/>
    <w:basedOn w:val="DefaultParagraphFont"/>
    <w:link w:val="CommentText"/>
    <w:uiPriority w:val="99"/>
    <w:rsid w:val="004E093A"/>
    <w:rPr>
      <w:sz w:val="20"/>
      <w:szCs w:val="20"/>
    </w:rPr>
  </w:style>
  <w:style w:type="paragraph" w:styleId="CommentSubject">
    <w:name w:val="annotation subject"/>
    <w:basedOn w:val="CommentText"/>
    <w:next w:val="CommentText"/>
    <w:link w:val="CommentSubjectChar"/>
    <w:uiPriority w:val="99"/>
    <w:semiHidden/>
    <w:unhideWhenUsed/>
    <w:rsid w:val="004E093A"/>
    <w:rPr>
      <w:b/>
      <w:bCs/>
    </w:rPr>
  </w:style>
  <w:style w:type="character" w:customStyle="1" w:styleId="CommentSubjectChar">
    <w:name w:val="Comment Subject Char"/>
    <w:basedOn w:val="CommentTextChar"/>
    <w:link w:val="CommentSubject"/>
    <w:uiPriority w:val="99"/>
    <w:semiHidden/>
    <w:rsid w:val="004E093A"/>
    <w:rPr>
      <w:b/>
      <w:bCs/>
      <w:sz w:val="20"/>
      <w:szCs w:val="20"/>
    </w:rPr>
  </w:style>
  <w:style w:type="paragraph" w:styleId="Revision">
    <w:name w:val="Revision"/>
    <w:hidden/>
    <w:uiPriority w:val="99"/>
    <w:semiHidden/>
    <w:rsid w:val="001F17A8"/>
    <w:pPr>
      <w:spacing w:after="0" w:line="240" w:lineRule="auto"/>
    </w:pPr>
  </w:style>
  <w:style w:type="character" w:styleId="UnresolvedMention">
    <w:name w:val="Unresolved Mention"/>
    <w:basedOn w:val="DefaultParagraphFont"/>
    <w:uiPriority w:val="99"/>
    <w:semiHidden/>
    <w:unhideWhenUsed/>
    <w:rsid w:val="007F7623"/>
    <w:rPr>
      <w:color w:val="605E5C"/>
      <w:shd w:val="clear" w:color="auto" w:fill="E1DFDD"/>
    </w:rPr>
  </w:style>
  <w:style w:type="character" w:styleId="FollowedHyperlink">
    <w:name w:val="FollowedHyperlink"/>
    <w:basedOn w:val="DefaultParagraphFont"/>
    <w:uiPriority w:val="99"/>
    <w:semiHidden/>
    <w:unhideWhenUsed/>
    <w:rsid w:val="008303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3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who.int/"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Props1.xml><?xml version="1.0" encoding="utf-8"?>
<ds:datastoreItem xmlns:ds="http://schemas.openxmlformats.org/officeDocument/2006/customXml" ds:itemID="{8A1D9D94-90A8-424A-B66D-31A7AE8D2A3E}">
  <ds:schemaRefs>
    <ds:schemaRef ds:uri="http://schemas.openxmlformats.org/officeDocument/2006/bibliography"/>
  </ds:schemaRefs>
</ds:datastoreItem>
</file>

<file path=customXml/itemProps2.xml><?xml version="1.0" encoding="utf-8"?>
<ds:datastoreItem xmlns:ds="http://schemas.openxmlformats.org/officeDocument/2006/customXml" ds:itemID="{FD25BAA0-AD76-471E-8235-02D138EDC814}"/>
</file>

<file path=customXml/itemProps3.xml><?xml version="1.0" encoding="utf-8"?>
<ds:datastoreItem xmlns:ds="http://schemas.openxmlformats.org/officeDocument/2006/customXml" ds:itemID="{3164ECF7-34C2-4B0D-8453-5CD5B1DAC8F1}"/>
</file>

<file path=customXml/itemProps4.xml><?xml version="1.0" encoding="utf-8"?>
<ds:datastoreItem xmlns:ds="http://schemas.openxmlformats.org/officeDocument/2006/customXml" ds:itemID="{40BDF515-DFEF-44DB-9D6D-2EFF5F8FE04D}"/>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Company>Rotary International</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Graff</dc:creator>
  <cp:keywords/>
  <dc:description/>
  <cp:lastModifiedBy>Ryan Hyland</cp:lastModifiedBy>
  <cp:revision>2</cp:revision>
  <dcterms:created xsi:type="dcterms:W3CDTF">2022-07-19T14:00:00Z</dcterms:created>
  <dcterms:modified xsi:type="dcterms:W3CDTF">2022-07-19T14:00:00Z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