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DBC6" w14:textId="77777777" w:rsidR="00896852" w:rsidRDefault="008D1EA8" w:rsidP="00DB2BAA">
      <w:pPr>
        <w:pStyle w:val="BodyParagraph"/>
      </w:pPr>
      <w:r>
        <w:t xml:space="preserve"> </w:t>
      </w:r>
      <w:r>
        <w:drawing>
          <wp:inline distT="0" distB="0" distL="0" distR="0" wp14:anchorId="368C8D3E" wp14:editId="4913423D">
            <wp:extent cx="1606550" cy="60358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RGB.png"/>
                    <pic:cNvPicPr/>
                  </pic:nvPicPr>
                  <pic:blipFill>
                    <a:blip r:embed="rId8">
                      <a:extLst>
                        <a:ext uri="{28A0092B-C50C-407E-A947-70E740481C1C}">
                          <a14:useLocalDpi xmlns:a14="http://schemas.microsoft.com/office/drawing/2010/main" val="0"/>
                        </a:ext>
                      </a:extLst>
                    </a:blip>
                    <a:stretch>
                      <a:fillRect/>
                    </a:stretch>
                  </pic:blipFill>
                  <pic:spPr>
                    <a:xfrm>
                      <a:off x="0" y="0"/>
                      <a:ext cx="1607728" cy="604031"/>
                    </a:xfrm>
                    <a:prstGeom prst="rect">
                      <a:avLst/>
                    </a:prstGeom>
                  </pic:spPr>
                </pic:pic>
              </a:graphicData>
            </a:graphic>
          </wp:inline>
        </w:drawing>
      </w:r>
    </w:p>
    <w:p w14:paraId="253B3C82" w14:textId="6349E270" w:rsidR="00544D92" w:rsidRDefault="00544D92" w:rsidP="0094157C">
      <w:pPr>
        <w:rPr>
          <w:rFonts w:ascii="Arial Narrow" w:hAnsi="Arial Narrow"/>
          <w:b/>
          <w:bCs/>
          <w:caps/>
          <w:color w:val="005DAA"/>
          <w:kern w:val="32"/>
          <w:sz w:val="44"/>
          <w:szCs w:val="44"/>
        </w:rPr>
      </w:pPr>
    </w:p>
    <w:p w14:paraId="7683BA46" w14:textId="3EE2D497" w:rsidR="00896852" w:rsidRPr="00DB2BAA" w:rsidRDefault="00F15FFD" w:rsidP="00544D92">
      <w:pPr>
        <w:rPr>
          <w:rFonts w:ascii="Arial Narrow" w:hAnsi="Arial Narrow"/>
          <w:b/>
          <w:bCs/>
          <w:caps/>
          <w:color w:val="005DAA"/>
          <w:kern w:val="32"/>
          <w:sz w:val="44"/>
          <w:szCs w:val="44"/>
          <w:lang w:val="es-419"/>
        </w:rPr>
      </w:pPr>
      <w:r w:rsidRPr="00DB2BAA">
        <w:rPr>
          <w:rFonts w:ascii="Arial Narrow" w:hAnsi="Arial Narrow"/>
          <w:b/>
          <w:bCs/>
          <w:caps/>
          <w:color w:val="005DAA"/>
          <w:kern w:val="32"/>
          <w:sz w:val="44"/>
          <w:szCs w:val="44"/>
          <w:lang w:val="es-419"/>
        </w:rPr>
        <w:t>LISTA DE VERIFICACIÓN PARA EL COMITÉ DE MEMBRESÍA DEL CLUB</w:t>
      </w:r>
    </w:p>
    <w:p w14:paraId="7A9C98FA" w14:textId="5CD4AEFA" w:rsidR="00544D92" w:rsidRPr="00DB2BAA" w:rsidRDefault="00AC47E3" w:rsidP="00194134">
      <w:pPr>
        <w:spacing w:before="240"/>
        <w:rPr>
          <w:sz w:val="22"/>
          <w:szCs w:val="22"/>
          <w:lang w:val="es-419"/>
        </w:rPr>
      </w:pPr>
      <w:r w:rsidRPr="00DB2BAA">
        <w:rPr>
          <w:sz w:val="22"/>
          <w:szCs w:val="22"/>
          <w:lang w:val="es-419"/>
        </w:rPr>
        <w:t xml:space="preserve">El Comité de Membresía del club debe ayudar a garantizar que el club brinde una experiencia acogedora, atractiva y divertida para los socios actuales y potenciales, y crear un plan de membresía del club que incluya acciones específicas y concretas para alcanzar este objetivo. Dependiendo del tamaño del club, el comité de membresía deberá tener entre </w:t>
      </w:r>
      <w:r w:rsidRPr="00DB2BAA">
        <w:rPr>
          <w:color w:val="000000" w:themeColor="text1"/>
          <w:sz w:val="22"/>
          <w:szCs w:val="22"/>
          <w:lang w:val="es-419"/>
        </w:rPr>
        <w:t>5 y 15 miembros motivados para ayudar a implementar el plan. Los comités exitosos incluyen personas con diversas perspectivas, reflejan a la composición de los socios y la comunidad, y cuentan con mandatos de períodos escalonados para permitir la continuidad de un año a otro. Tanto si perteneces a un club rotario como a un club Rotaract, las actividades que se indican en la lista de verificación que aparece a continuación pueden servir de guía para el plan de membresía del club. (Nota: Si el club Rotaract tiene su sede en una universidad, todas las actividades de membresía de este deben atenerse a las normas de la universidad y cooperar plenamente con ella).</w:t>
      </w:r>
    </w:p>
    <w:p w14:paraId="6B89C448" w14:textId="01A38D7C" w:rsidR="00EF4B48" w:rsidRPr="00EA4E49" w:rsidRDefault="00544D92" w:rsidP="00EA4E49">
      <w:pPr>
        <w:pStyle w:val="ListParagraph"/>
        <w:numPr>
          <w:ilvl w:val="0"/>
          <w:numId w:val="30"/>
        </w:numPr>
        <w:spacing w:before="180"/>
        <w:rPr>
          <w:rFonts w:ascii="Arial" w:hAnsi="Arial" w:cs="Arial"/>
          <w:sz w:val="22"/>
          <w:szCs w:val="22"/>
        </w:rPr>
      </w:pPr>
      <w:proofErr w:type="spellStart"/>
      <w:r>
        <w:rPr>
          <w:rFonts w:ascii="Arial" w:hAnsi="Arial" w:cs="Arial"/>
          <w:b/>
          <w:bCs/>
          <w:color w:val="000000" w:themeColor="text1"/>
          <w:sz w:val="22"/>
          <w:szCs w:val="22"/>
        </w:rPr>
        <w:t>Cómo</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identificar</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socios</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potenciales</w:t>
      </w:r>
      <w:proofErr w:type="spellEnd"/>
    </w:p>
    <w:p w14:paraId="07B27BA0" w14:textId="7BA0A0C1" w:rsidR="005260E9" w:rsidRPr="00DB2BAA" w:rsidRDefault="00B0330E" w:rsidP="005260E9">
      <w:pPr>
        <w:pStyle w:val="NoSpacing"/>
        <w:ind w:left="1080" w:hanging="270"/>
        <w:rPr>
          <w:rFonts w:ascii="Georgia" w:hAnsi="Georgia"/>
          <w:lang w:val="es-419"/>
        </w:rPr>
      </w:pPr>
      <w:sdt>
        <w:sdtPr>
          <w:rPr>
            <w:rFonts w:ascii="Georgia" w:eastAsia="MS Gothic" w:hAnsi="Georgia" w:cs="Segoe UI Symbol"/>
            <w:color w:val="000000" w:themeColor="text1"/>
            <w:lang w:val="es-419"/>
          </w:rPr>
          <w:id w:val="545266449"/>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Completa cada año la </w:t>
      </w:r>
      <w:hyperlink r:id="rId9" w:history="1">
        <w:r w:rsidR="002F08BC" w:rsidRPr="00DB2BAA">
          <w:rPr>
            <w:rStyle w:val="Hyperlink"/>
            <w:rFonts w:ascii="Georgia" w:hAnsi="Georgia"/>
            <w:lang w:val="es-419"/>
          </w:rPr>
          <w:t>evaluación de diversidad del club</w:t>
        </w:r>
      </w:hyperlink>
      <w:r w:rsidR="002F08BC" w:rsidRPr="00DB2BAA">
        <w:rPr>
          <w:rFonts w:ascii="Georgia" w:eastAsia="MS Gothic" w:hAnsi="Georgia" w:cs="Segoe UI Symbol"/>
          <w:color w:val="000000" w:themeColor="text1"/>
          <w:lang w:val="es-419"/>
        </w:rPr>
        <w:t xml:space="preserve">. </w:t>
      </w:r>
      <w:r w:rsidR="002F08BC" w:rsidRPr="00DB2BAA">
        <w:rPr>
          <w:rFonts w:ascii="Georgia" w:eastAsia="MS Gothic" w:hAnsi="Georgia" w:cs="Segoe UI Symbol"/>
          <w:lang w:val="es-419"/>
        </w:rPr>
        <w:t xml:space="preserve">Esfuérzate por conocer a personas que no pertenecen a tus círculos habituales. Invita a personas que compartan los valores de Rotary a una reunión o actividad del club. </w:t>
      </w:r>
    </w:p>
    <w:p w14:paraId="39B5AE08" w14:textId="1A4C2E05" w:rsidR="000927EF" w:rsidRPr="00DB2BAA" w:rsidRDefault="00B0330E" w:rsidP="000927EF">
      <w:pPr>
        <w:pStyle w:val="NoSpacing"/>
        <w:ind w:left="1080" w:hanging="270"/>
        <w:rPr>
          <w:rFonts w:ascii="Georgia" w:hAnsi="Georgia"/>
          <w:color w:val="000000" w:themeColor="text1"/>
          <w:lang w:val="es-419"/>
        </w:rPr>
      </w:pPr>
      <w:sdt>
        <w:sdtPr>
          <w:rPr>
            <w:rFonts w:ascii="Georgia" w:eastAsia="MS Gothic" w:hAnsi="Georgia" w:cs="Segoe UI Symbol"/>
            <w:color w:val="000000" w:themeColor="text1"/>
            <w:lang w:val="es-419"/>
          </w:rPr>
          <w:id w:val="516361643"/>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Solicita a todos los socios que completen periódicamente la </w:t>
      </w:r>
      <w:hyperlink r:id="rId10" w:history="1">
        <w:r w:rsidR="002F08BC" w:rsidRPr="00DB2BAA">
          <w:rPr>
            <w:rStyle w:val="Hyperlink"/>
            <w:rFonts w:ascii="Georgia" w:hAnsi="Georgia"/>
            <w:lang w:val="es-419"/>
          </w:rPr>
          <w:t>hoja de actividad práctica para identificar socios potenciales</w:t>
        </w:r>
      </w:hyperlink>
      <w:r w:rsidR="002F08BC" w:rsidRPr="00DB2BAA">
        <w:rPr>
          <w:rFonts w:ascii="Georgia" w:eastAsia="MS Gothic" w:hAnsi="Georgia" w:cs="Segoe UI Symbol"/>
          <w:color w:val="000000" w:themeColor="text1"/>
          <w:lang w:val="es-419"/>
        </w:rPr>
        <w:t>. Luego, pide a los socios que inviten a cualquier persona cuyo nombre hayan marcado en un círculo a una reunión del club, proyecto de servicio o evento social.</w:t>
      </w:r>
    </w:p>
    <w:p w14:paraId="48211A67" w14:textId="69D55F93" w:rsidR="00896852" w:rsidRPr="00DB2BAA" w:rsidRDefault="00B0330E" w:rsidP="000927EF">
      <w:pPr>
        <w:pStyle w:val="NoSpacing"/>
        <w:ind w:left="1080" w:hanging="270"/>
        <w:rPr>
          <w:rFonts w:ascii="Georgia" w:hAnsi="Georgia"/>
          <w:color w:val="000000" w:themeColor="text1"/>
          <w:lang w:val="es-419"/>
        </w:rPr>
      </w:pPr>
      <w:sdt>
        <w:sdtPr>
          <w:rPr>
            <w:rFonts w:ascii="Georgia" w:eastAsia="MS Gothic" w:hAnsi="Georgia" w:cs="Segoe UI Symbol"/>
            <w:color w:val="000000" w:themeColor="text1"/>
            <w:lang w:val="es-419"/>
          </w:rPr>
          <w:id w:val="-1171869705"/>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Establece un proceso para evaluar y responder con prontitud a los socios potenciales asignados al club y comunícate con ellos para identificar si el club podrá satisfacer sus necesidades e intereses. </w:t>
      </w:r>
      <w:r w:rsidR="002F08BC" w:rsidRPr="00DB2BAA">
        <w:rPr>
          <w:rFonts w:ascii="Georgia" w:eastAsia="MS Gothic" w:hAnsi="Georgia" w:cs="Segoe UI Symbol"/>
          <w:lang w:val="es-419"/>
        </w:rPr>
        <w:t xml:space="preserve">Obtén más información en esta guía </w:t>
      </w:r>
      <w:hyperlink r:id="rId11" w:history="1">
        <w:r w:rsidR="002F08BC" w:rsidRPr="00DB2BAA">
          <w:rPr>
            <w:rStyle w:val="Hyperlink"/>
            <w:rFonts w:ascii="Georgia" w:hAnsi="Georgia"/>
            <w:lang w:val="es-419"/>
          </w:rPr>
          <w:t>Haz crecer tu club utilizando las consultas y recomendaciones sobre membresía</w:t>
        </w:r>
      </w:hyperlink>
      <w:r w:rsidR="002F08BC" w:rsidRPr="00DB2BAA">
        <w:rPr>
          <w:rFonts w:ascii="Georgia" w:eastAsia="MS Gothic" w:hAnsi="Georgia" w:cs="Segoe UI Symbol"/>
          <w:color w:val="000000" w:themeColor="text1"/>
          <w:lang w:val="es-419"/>
        </w:rPr>
        <w:t>.</w:t>
      </w:r>
    </w:p>
    <w:p w14:paraId="1C051EAB" w14:textId="19C990B8" w:rsidR="00D33274" w:rsidRPr="00DB2BAA" w:rsidRDefault="00B0330E" w:rsidP="000927EF">
      <w:pPr>
        <w:pStyle w:val="NoSpacing"/>
        <w:ind w:left="1080" w:hanging="270"/>
        <w:rPr>
          <w:rFonts w:ascii="Georgia" w:hAnsi="Georgia"/>
          <w:color w:val="000000" w:themeColor="text1"/>
          <w:lang w:val="es-419"/>
        </w:rPr>
      </w:pPr>
      <w:sdt>
        <w:sdtPr>
          <w:rPr>
            <w:rFonts w:ascii="Georgia" w:eastAsia="MS Gothic" w:hAnsi="Georgia"/>
            <w:color w:val="000000" w:themeColor="text1"/>
            <w:lang w:val="es-419"/>
          </w:rPr>
          <w:id w:val="2059050803"/>
          <w14:checkbox>
            <w14:checked w14:val="0"/>
            <w14:checkedState w14:val="2612" w14:font="MS Gothic"/>
            <w14:uncheckedState w14:val="2610" w14:font="MS Gothic"/>
          </w14:checkbox>
        </w:sdtPr>
        <w:sdtEndPr/>
        <w:sdtContent>
          <w:r w:rsidR="002F08BC" w:rsidRPr="00DB2BAA">
            <w:rPr>
              <w:rFonts w:ascii="MS Gothic" w:eastAsia="MS Gothic" w:hAnsi="MS Gothic"/>
              <w:color w:val="000000" w:themeColor="text1"/>
              <w:lang w:val="es-419"/>
            </w:rPr>
            <w:t>☐</w:t>
          </w:r>
        </w:sdtContent>
      </w:sdt>
      <w:r w:rsidR="002F08BC" w:rsidRPr="00DB2BAA">
        <w:rPr>
          <w:rFonts w:ascii="Georgia" w:eastAsia="MS Gothic" w:hAnsi="Georgia"/>
          <w:color w:val="000000" w:themeColor="text1"/>
          <w:lang w:val="es-419"/>
        </w:rPr>
        <w:t xml:space="preserve"> Reúnete al menos una vez al mes para evaluar los socios potenciales y el progreso alcanzado en su proceso de afiliación. </w:t>
      </w:r>
    </w:p>
    <w:p w14:paraId="7C77F16B" w14:textId="0FE91C18" w:rsidR="00A74BF8" w:rsidRPr="00DB2BAA" w:rsidRDefault="00B0330E" w:rsidP="000927EF">
      <w:pPr>
        <w:pStyle w:val="NoSpacing"/>
        <w:ind w:left="1080" w:hanging="270"/>
        <w:rPr>
          <w:rFonts w:ascii="Georgia" w:hAnsi="Georgia"/>
          <w:color w:val="000000" w:themeColor="text1"/>
          <w:lang w:val="es-419"/>
        </w:rPr>
      </w:pPr>
      <w:sdt>
        <w:sdtPr>
          <w:rPr>
            <w:rFonts w:ascii="Georgia" w:eastAsia="MS Gothic" w:hAnsi="Georgia"/>
            <w:color w:val="000000" w:themeColor="text1"/>
            <w:lang w:val="es-419"/>
          </w:rPr>
          <w:id w:val="76018009"/>
          <w14:checkbox>
            <w14:checked w14:val="0"/>
            <w14:checkedState w14:val="2612" w14:font="MS Gothic"/>
            <w14:uncheckedState w14:val="2610" w14:font="MS Gothic"/>
          </w14:checkbox>
        </w:sdtPr>
        <w:sdtEndPr/>
        <w:sdtContent>
          <w:r w:rsidR="002F08BC" w:rsidRPr="00DB2BAA">
            <w:rPr>
              <w:rFonts w:ascii="MS Gothic" w:eastAsia="MS Gothic" w:hAnsi="MS Gothic"/>
              <w:color w:val="000000" w:themeColor="text1"/>
              <w:lang w:val="es-419"/>
            </w:rPr>
            <w:t>☐</w:t>
          </w:r>
        </w:sdtContent>
      </w:sdt>
      <w:r w:rsidR="002F08BC" w:rsidRPr="00DB2BAA">
        <w:rPr>
          <w:rFonts w:ascii="Georgia" w:eastAsia="MS Gothic" w:hAnsi="Georgia"/>
          <w:color w:val="000000" w:themeColor="text1"/>
          <w:lang w:val="es-419"/>
        </w:rPr>
        <w:t xml:space="preserve"> Asigna un socio actual a cada socio potencial para que responda a sus preguntas. Elige a socios que tengan algo en común con el socio potencial o que puedan ser buenos mentores para esa persona.</w:t>
      </w:r>
    </w:p>
    <w:p w14:paraId="6C2DC09C" w14:textId="0E7BF1E4" w:rsidR="0065090C" w:rsidRPr="00DB2BAA" w:rsidRDefault="00B0330E" w:rsidP="000927EF">
      <w:pPr>
        <w:pStyle w:val="NoSpacing"/>
        <w:ind w:left="1080" w:hanging="270"/>
        <w:rPr>
          <w:rFonts w:ascii="Georgia" w:hAnsi="Georgia"/>
          <w:color w:val="000000" w:themeColor="text1"/>
          <w:lang w:val="es-419"/>
        </w:rPr>
      </w:pPr>
      <w:sdt>
        <w:sdtPr>
          <w:rPr>
            <w:rFonts w:ascii="Georgia" w:eastAsia="MS Gothic" w:hAnsi="Georgia" w:cs="Segoe UI Symbol"/>
            <w:color w:val="000000" w:themeColor="text1"/>
            <w:lang w:val="es-419"/>
          </w:rPr>
          <w:id w:val="-1154761903"/>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w:t>
      </w:r>
      <w:r w:rsidR="002F08BC" w:rsidRPr="00DB2BAA">
        <w:rPr>
          <w:rFonts w:ascii="Georgia" w:eastAsia="MS Gothic" w:hAnsi="Georgia" w:cs="Segoe UI Symbol"/>
          <w:lang w:val="es-419"/>
        </w:rPr>
        <w:t>Colabora con otros comités, especialmente con el comité de imagen pública, para garantizar que el club sea inclusivo en todas sus actividades. Si el club no cuenta con un comité sobre diversidad, equidad e inclusión, considera introducir más prácticas de la DEI en tu club.</w:t>
      </w:r>
    </w:p>
    <w:p w14:paraId="30D7E41B" w14:textId="4160F33C" w:rsidR="0078531A" w:rsidRPr="00EA4E49" w:rsidRDefault="00C034E6" w:rsidP="00EA4E49">
      <w:pPr>
        <w:pStyle w:val="NoSpacing"/>
        <w:numPr>
          <w:ilvl w:val="0"/>
          <w:numId w:val="30"/>
        </w:numPr>
        <w:spacing w:before="180"/>
        <w:rPr>
          <w:rFonts w:ascii="Arial" w:hAnsi="Arial" w:cs="Arial"/>
          <w:b/>
          <w:color w:val="000000" w:themeColor="text1"/>
        </w:rPr>
      </w:pPr>
      <w:proofErr w:type="spellStart"/>
      <w:r>
        <w:rPr>
          <w:rFonts w:ascii="Arial" w:hAnsi="Arial" w:cs="Arial"/>
          <w:b/>
          <w:bCs/>
          <w:color w:val="000000" w:themeColor="text1"/>
        </w:rPr>
        <w:t>Cómo</w:t>
      </w:r>
      <w:proofErr w:type="spellEnd"/>
      <w:r>
        <w:rPr>
          <w:rFonts w:ascii="Arial" w:hAnsi="Arial" w:cs="Arial"/>
          <w:b/>
          <w:bCs/>
          <w:color w:val="000000" w:themeColor="text1"/>
        </w:rPr>
        <w:t xml:space="preserve"> </w:t>
      </w:r>
      <w:proofErr w:type="spellStart"/>
      <w:r>
        <w:rPr>
          <w:rFonts w:ascii="Arial" w:hAnsi="Arial" w:cs="Arial"/>
          <w:b/>
          <w:bCs/>
          <w:color w:val="000000" w:themeColor="text1"/>
        </w:rPr>
        <w:t>presentarlos</w:t>
      </w:r>
      <w:proofErr w:type="spellEnd"/>
      <w:r>
        <w:rPr>
          <w:rFonts w:ascii="Arial" w:hAnsi="Arial" w:cs="Arial"/>
          <w:b/>
          <w:bCs/>
          <w:color w:val="000000" w:themeColor="text1"/>
        </w:rPr>
        <w:t xml:space="preserve"> al club</w:t>
      </w:r>
    </w:p>
    <w:p w14:paraId="255CA135" w14:textId="008FFDE9" w:rsidR="009F7AE2" w:rsidRPr="00DB2BAA" w:rsidRDefault="00B0330E" w:rsidP="00730F10">
      <w:pPr>
        <w:pStyle w:val="NoSpacing"/>
        <w:ind w:left="1080" w:hanging="270"/>
        <w:rPr>
          <w:rFonts w:ascii="Georgia" w:hAnsi="Georgia"/>
          <w:color w:val="000000" w:themeColor="text1"/>
          <w:lang w:val="es-419"/>
        </w:rPr>
      </w:pPr>
      <w:sdt>
        <w:sdtPr>
          <w:rPr>
            <w:rFonts w:ascii="Georgia" w:eastAsia="MS Gothic" w:hAnsi="Georgia" w:cs="Segoe UI Symbol"/>
            <w:color w:val="000000" w:themeColor="text1"/>
            <w:lang w:val="es-419"/>
          </w:rPr>
          <w:id w:val="1780911133"/>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Brinda capacitación a los socios sobre cómo hablar sobre el club y el impacto que ha generado en ellos y en la comunidad. Comparte </w:t>
      </w:r>
      <w:hyperlink r:id="rId12" w:history="1">
        <w:r w:rsidR="002F08BC" w:rsidRPr="00DB2BAA">
          <w:rPr>
            <w:rStyle w:val="Hyperlink"/>
            <w:rFonts w:ascii="Georgia" w:hAnsi="Georgia"/>
            <w:u w:val="none"/>
            <w:lang w:val="es-419"/>
          </w:rPr>
          <w:t>¿Qué es Rotary? tarjeta tamaño billetera</w:t>
        </w:r>
      </w:hyperlink>
      <w:r w:rsidR="002F08BC" w:rsidRPr="00DB2BAA">
        <w:rPr>
          <w:rFonts w:ascii="Georgia" w:eastAsia="MS Gothic" w:hAnsi="Georgia" w:cs="Segoe UI Symbol"/>
          <w:color w:val="000000" w:themeColor="text1"/>
          <w:lang w:val="es-419"/>
        </w:rPr>
        <w:t xml:space="preserve"> con las personas que conozcas y que quieran saber más sobre Rotary.</w:t>
      </w:r>
    </w:p>
    <w:p w14:paraId="7A986660" w14:textId="1287CE36" w:rsidR="009F7AE2" w:rsidRPr="00DB2BAA" w:rsidRDefault="00B0330E" w:rsidP="009F7AE2">
      <w:pPr>
        <w:pStyle w:val="NoSpacing"/>
        <w:ind w:left="1080" w:hanging="270"/>
        <w:rPr>
          <w:rFonts w:ascii="Georgia" w:hAnsi="Georgia"/>
          <w:color w:val="000000" w:themeColor="text1"/>
          <w:lang w:val="es-419"/>
        </w:rPr>
      </w:pPr>
      <w:sdt>
        <w:sdtPr>
          <w:rPr>
            <w:rFonts w:ascii="Georgia" w:eastAsia="MS Gothic" w:hAnsi="Georgia" w:cs="Segoe UI Symbol"/>
            <w:color w:val="000000" w:themeColor="text1"/>
            <w:lang w:val="es-419"/>
          </w:rPr>
          <w:id w:val="-644507472"/>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Celebra </w:t>
      </w:r>
      <w:hyperlink r:id="rId13" w:history="1">
        <w:r w:rsidR="002F08BC" w:rsidRPr="00DB2BAA">
          <w:rPr>
            <w:rStyle w:val="Hyperlink"/>
            <w:rFonts w:ascii="Georgia" w:hAnsi="Georgia"/>
            <w:lang w:val="es-419"/>
          </w:rPr>
          <w:t>eventos periódicos para los socios potenciales</w:t>
        </w:r>
      </w:hyperlink>
      <w:r w:rsidR="002F08BC" w:rsidRPr="00DB2BAA">
        <w:rPr>
          <w:rFonts w:ascii="Georgia" w:eastAsia="MS Gothic" w:hAnsi="Georgia" w:cs="Segoe UI Symbol"/>
          <w:color w:val="000000" w:themeColor="text1"/>
          <w:lang w:val="es-419"/>
        </w:rPr>
        <w:t xml:space="preserve"> para presentarles Rotary, el club y nuestros valores fundamentales. Distribuye el </w:t>
      </w:r>
      <w:hyperlink r:id="rId14" w:history="1">
        <w:r w:rsidR="002F08BC" w:rsidRPr="00DB2BAA">
          <w:rPr>
            <w:rStyle w:val="Hyperlink"/>
            <w:rFonts w:ascii="Georgia" w:hAnsi="Georgia"/>
            <w:lang w:val="es-419"/>
          </w:rPr>
          <w:t>folleto para socios potenciales</w:t>
        </w:r>
      </w:hyperlink>
      <w:r w:rsidR="002F08BC" w:rsidRPr="00DB2BAA">
        <w:rPr>
          <w:rFonts w:ascii="Georgia" w:eastAsia="MS Gothic" w:hAnsi="Georgia" w:cs="Segoe UI Symbol"/>
          <w:color w:val="000000" w:themeColor="text1"/>
          <w:lang w:val="es-419"/>
        </w:rPr>
        <w:t xml:space="preserve"> a los asistentes para que sepan cómo involucrarse. Invita a las personas identificadas mediante los ejercicios anteriores, así como a personas que se hayan puesto en contacto contigo por separado o que hayan sido asignadas a tu club porque expresaron interés en Rotary.</w:t>
      </w:r>
    </w:p>
    <w:p w14:paraId="1A1A98DE" w14:textId="5CFCC105" w:rsidR="00730F10" w:rsidRPr="00DB2BAA" w:rsidRDefault="00B0330E" w:rsidP="00730F10">
      <w:pPr>
        <w:pStyle w:val="NoSpacing"/>
        <w:ind w:left="1080" w:hanging="270"/>
        <w:rPr>
          <w:rFonts w:ascii="Georgia" w:hAnsi="Georgia"/>
          <w:color w:val="000000" w:themeColor="text1"/>
          <w:lang w:val="es-419"/>
        </w:rPr>
      </w:pPr>
      <w:sdt>
        <w:sdtPr>
          <w:rPr>
            <w:rFonts w:ascii="Georgia" w:eastAsia="MS Gothic" w:hAnsi="Georgia"/>
            <w:color w:val="000000" w:themeColor="text1"/>
            <w:lang w:val="es-419"/>
          </w:rPr>
          <w:id w:val="-210106244"/>
          <w14:checkbox>
            <w14:checked w14:val="0"/>
            <w14:checkedState w14:val="2612" w14:font="MS Gothic"/>
            <w14:uncheckedState w14:val="2610" w14:font="MS Gothic"/>
          </w14:checkbox>
        </w:sdtPr>
        <w:sdtEndPr/>
        <w:sdtContent>
          <w:r w:rsidR="002F08BC" w:rsidRPr="00DB2BAA">
            <w:rPr>
              <w:rFonts w:ascii="MS Gothic" w:eastAsia="MS Gothic" w:hAnsi="MS Gothic"/>
              <w:color w:val="000000" w:themeColor="text1"/>
              <w:lang w:val="es-419"/>
            </w:rPr>
            <w:t>☐</w:t>
          </w:r>
        </w:sdtContent>
      </w:sdt>
      <w:r w:rsidR="002F08BC" w:rsidRPr="00DB2BAA">
        <w:rPr>
          <w:rFonts w:ascii="Georgia" w:eastAsia="MS Gothic" w:hAnsi="Georgia"/>
          <w:color w:val="000000" w:themeColor="text1"/>
          <w:lang w:val="es-419"/>
        </w:rPr>
        <w:t xml:space="preserve"> Utiliza la </w:t>
      </w:r>
      <w:hyperlink r:id="rId15" w:history="1">
        <w:r w:rsidR="002F08BC" w:rsidRPr="00DB2BAA">
          <w:rPr>
            <w:rStyle w:val="Hyperlink"/>
            <w:rFonts w:ascii="Georgia" w:hAnsi="Georgia"/>
            <w:lang w:val="es-419"/>
          </w:rPr>
          <w:t>encuesta sobre los intereses de los socios</w:t>
        </w:r>
      </w:hyperlink>
      <w:r w:rsidR="002F08BC" w:rsidRPr="00DB2BAA">
        <w:rPr>
          <w:rFonts w:ascii="Georgia" w:eastAsia="MS Gothic" w:hAnsi="Georgia"/>
          <w:color w:val="000000" w:themeColor="text1"/>
          <w:lang w:val="es-419"/>
        </w:rPr>
        <w:t xml:space="preserve"> para conocer mejor a los socios potenciales. Explícales cómo el club puede ayudarles a dedicarse a lo que les apasiona y a desarrollar sus habilidades. Esta conversación la puede iniciar el socio actual que se les asignó o alguien que disfrute hablando con los socios sobre Rotary y nuestro impacto.</w:t>
      </w:r>
    </w:p>
    <w:p w14:paraId="090A0F7F" w14:textId="0F98C499" w:rsidR="00896852" w:rsidRPr="00DB2BAA" w:rsidRDefault="00B0330E" w:rsidP="00A9566C">
      <w:pPr>
        <w:pStyle w:val="NoSpacing"/>
        <w:ind w:left="1080" w:hanging="270"/>
        <w:rPr>
          <w:rFonts w:ascii="Georgia" w:hAnsi="Georgia"/>
          <w:color w:val="000000" w:themeColor="text1"/>
          <w:lang w:val="es-419"/>
        </w:rPr>
      </w:pPr>
      <w:sdt>
        <w:sdtPr>
          <w:rPr>
            <w:rFonts w:ascii="Georgia" w:eastAsia="MS Gothic" w:hAnsi="Georgia" w:cs="Segoe UI Symbol"/>
            <w:color w:val="000000" w:themeColor="text1"/>
            <w:lang w:val="es-419"/>
          </w:rPr>
          <w:id w:val="1253310391"/>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Invita a las personas identificadas como socios potenciales </w:t>
      </w:r>
      <w:r w:rsidR="002F08BC" w:rsidRPr="00DB2BAA">
        <w:rPr>
          <w:lang w:val="es-419"/>
        </w:rPr>
        <w:tab/>
      </w:r>
      <w:r w:rsidR="002F08BC" w:rsidRPr="00DB2BAA">
        <w:rPr>
          <w:rFonts w:ascii="Georgia" w:eastAsia="MS Gothic" w:hAnsi="Georgia" w:cs="Segoe UI Symbol"/>
          <w:color w:val="000000" w:themeColor="text1"/>
          <w:lang w:val="es-419"/>
        </w:rPr>
        <w:t>a una actividad que se ajuste a sus intereses o a una reunión de club.</w:t>
      </w:r>
    </w:p>
    <w:p w14:paraId="6E0C642B" w14:textId="207044FE" w:rsidR="00896852" w:rsidRPr="00DB2BAA" w:rsidRDefault="00B0330E" w:rsidP="00A9566C">
      <w:pPr>
        <w:pStyle w:val="NoSpacing"/>
        <w:ind w:left="1080" w:hanging="270"/>
        <w:rPr>
          <w:rFonts w:ascii="Georgia" w:hAnsi="Georgia"/>
          <w:color w:val="000000" w:themeColor="text1"/>
          <w:lang w:val="es-419"/>
        </w:rPr>
      </w:pPr>
      <w:sdt>
        <w:sdtPr>
          <w:rPr>
            <w:rFonts w:ascii="Georgia" w:eastAsia="MS Gothic" w:hAnsi="Georgia" w:cs="Segoe UI Symbol"/>
            <w:color w:val="000000" w:themeColor="text1"/>
            <w:lang w:val="es-419"/>
          </w:rPr>
          <w:id w:val="907430575"/>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Informa a los socios potenciales sobre el club, lo que pueden esperar de las reuniones y las oportunidades para establecer contactos, de liderazgo, sociales y de servicio que ofrece el club. </w:t>
      </w:r>
    </w:p>
    <w:p w14:paraId="251E591E" w14:textId="1FB44695" w:rsidR="0078531A" w:rsidRPr="00DB2BAA" w:rsidRDefault="002228AF" w:rsidP="00EA4E49">
      <w:pPr>
        <w:pStyle w:val="NoSpacing"/>
        <w:numPr>
          <w:ilvl w:val="0"/>
          <w:numId w:val="30"/>
        </w:numPr>
        <w:spacing w:before="180"/>
        <w:rPr>
          <w:rFonts w:ascii="Arial" w:hAnsi="Arial" w:cs="Arial"/>
          <w:b/>
          <w:color w:val="000000" w:themeColor="text1"/>
          <w:lang w:val="es-419"/>
        </w:rPr>
      </w:pPr>
      <w:r w:rsidRPr="00DB2BAA">
        <w:rPr>
          <w:rFonts w:ascii="Arial" w:hAnsi="Arial" w:cs="Arial"/>
          <w:b/>
          <w:bCs/>
          <w:color w:val="000000" w:themeColor="text1"/>
          <w:lang w:val="es-419"/>
        </w:rPr>
        <w:t>Cómo dar la bienvenida a los nuevos socios</w:t>
      </w:r>
    </w:p>
    <w:p w14:paraId="3D2A3C5D" w14:textId="64C3FE7C" w:rsidR="009C23FC" w:rsidRPr="00DB2BAA" w:rsidRDefault="00B0330E" w:rsidP="00A9566C">
      <w:pPr>
        <w:pStyle w:val="NoSpacing"/>
        <w:ind w:left="1080" w:hanging="270"/>
        <w:rPr>
          <w:rFonts w:ascii="Georgia" w:hAnsi="Georgia"/>
          <w:color w:val="000000" w:themeColor="text1"/>
          <w:lang w:val="es-419"/>
        </w:rPr>
      </w:pPr>
      <w:sdt>
        <w:sdtPr>
          <w:rPr>
            <w:rFonts w:ascii="Georgia" w:eastAsia="MS Gothic" w:hAnsi="Georgia"/>
            <w:color w:val="000000" w:themeColor="text1"/>
            <w:lang w:val="es-419"/>
          </w:rPr>
          <w:id w:val="-1193066062"/>
          <w14:checkbox>
            <w14:checked w14:val="0"/>
            <w14:checkedState w14:val="2612" w14:font="MS Gothic"/>
            <w14:uncheckedState w14:val="2610" w14:font="MS Gothic"/>
          </w14:checkbox>
        </w:sdtPr>
        <w:sdtEndPr/>
        <w:sdtContent>
          <w:r w:rsidR="002F08BC" w:rsidRPr="00DB2BAA">
            <w:rPr>
              <w:rFonts w:ascii="MS Gothic" w:eastAsia="MS Gothic" w:hAnsi="MS Gothic"/>
              <w:color w:val="000000" w:themeColor="text1"/>
              <w:lang w:val="es-419"/>
            </w:rPr>
            <w:t>☐</w:t>
          </w:r>
        </w:sdtContent>
      </w:sdt>
      <w:r w:rsidR="002F08BC" w:rsidRPr="00DB2BAA">
        <w:rPr>
          <w:rFonts w:ascii="Georgia" w:eastAsia="MS Gothic" w:hAnsi="Georgia"/>
          <w:color w:val="000000" w:themeColor="text1"/>
          <w:lang w:val="es-419"/>
        </w:rPr>
        <w:t xml:space="preserve"> Cuando esté claro que el club es una buena opción para los socios potenciales, el club debe aprobar su afiliación lo antes posible e invitarlos a afiliarse. La invitación podría provenir del mentor o de los líderes del club.</w:t>
      </w:r>
    </w:p>
    <w:p w14:paraId="0CE123E5" w14:textId="4066DE4D" w:rsidR="00AC5C55" w:rsidRPr="00DB2BAA" w:rsidRDefault="00B0330E" w:rsidP="00A9566C">
      <w:pPr>
        <w:pStyle w:val="NoSpacing"/>
        <w:ind w:left="1080" w:hanging="270"/>
        <w:rPr>
          <w:rFonts w:ascii="Georgia" w:hAnsi="Georgia"/>
          <w:color w:val="000000" w:themeColor="text1"/>
          <w:lang w:val="es-419"/>
        </w:rPr>
      </w:pPr>
      <w:sdt>
        <w:sdtPr>
          <w:rPr>
            <w:rFonts w:ascii="Georgia" w:eastAsia="MS Gothic" w:hAnsi="Georgia"/>
            <w:color w:val="000000" w:themeColor="text1"/>
            <w:lang w:val="es-419"/>
          </w:rPr>
          <w:id w:val="-1909831437"/>
          <w14:checkbox>
            <w14:checked w14:val="0"/>
            <w14:checkedState w14:val="2612" w14:font="MS Gothic"/>
            <w14:uncheckedState w14:val="2610" w14:font="MS Gothic"/>
          </w14:checkbox>
        </w:sdtPr>
        <w:sdtEndPr/>
        <w:sdtContent>
          <w:r w:rsidR="002F08BC" w:rsidRPr="00DB2BAA">
            <w:rPr>
              <w:rFonts w:ascii="MS Gothic" w:eastAsia="MS Gothic" w:hAnsi="MS Gothic"/>
              <w:color w:val="000000" w:themeColor="text1"/>
              <w:lang w:val="es-419"/>
            </w:rPr>
            <w:t>☐</w:t>
          </w:r>
        </w:sdtContent>
      </w:sdt>
      <w:r w:rsidR="002F08BC" w:rsidRPr="00DB2BAA">
        <w:rPr>
          <w:rFonts w:ascii="Georgia" w:eastAsia="MS Gothic" w:hAnsi="Georgia"/>
          <w:color w:val="000000" w:themeColor="text1"/>
          <w:lang w:val="es-419"/>
        </w:rPr>
        <w:t xml:space="preserve"> El padrino o mentor debe apoyar a los nuevos socios manteniéndose en contacto con ellos mes a mes y asegurándose de que participan en las actividades del club.</w:t>
      </w:r>
    </w:p>
    <w:p w14:paraId="67595903" w14:textId="4C25EE68" w:rsidR="002C1E96" w:rsidRPr="00DB2BAA" w:rsidRDefault="00B0330E" w:rsidP="00A9566C">
      <w:pPr>
        <w:pStyle w:val="NoSpacing"/>
        <w:ind w:left="1080" w:hanging="270"/>
        <w:rPr>
          <w:rFonts w:ascii="Georgia" w:hAnsi="Georgia"/>
          <w:color w:val="000000" w:themeColor="text1"/>
          <w:lang w:val="es-419"/>
        </w:rPr>
      </w:pPr>
      <w:sdt>
        <w:sdtPr>
          <w:rPr>
            <w:rFonts w:ascii="Georgia" w:eastAsia="MS Gothic" w:hAnsi="Georgia"/>
            <w:color w:val="000000" w:themeColor="text1"/>
            <w:lang w:val="es-419"/>
          </w:rPr>
          <w:id w:val="1576396369"/>
          <w14:checkbox>
            <w14:checked w14:val="0"/>
            <w14:checkedState w14:val="2612" w14:font="MS Gothic"/>
            <w14:uncheckedState w14:val="2610" w14:font="MS Gothic"/>
          </w14:checkbox>
        </w:sdtPr>
        <w:sdtEndPr/>
        <w:sdtContent>
          <w:r w:rsidR="002F08BC" w:rsidRPr="00DB2BAA">
            <w:rPr>
              <w:rFonts w:ascii="MS Gothic" w:eastAsia="MS Gothic" w:hAnsi="MS Gothic"/>
              <w:color w:val="000000" w:themeColor="text1"/>
              <w:lang w:val="es-419"/>
            </w:rPr>
            <w:t>☐</w:t>
          </w:r>
        </w:sdtContent>
      </w:sdt>
      <w:r w:rsidR="002F08BC" w:rsidRPr="00DB2BAA">
        <w:rPr>
          <w:rFonts w:ascii="Georgia" w:eastAsia="MS Gothic" w:hAnsi="Georgia"/>
          <w:color w:val="000000" w:themeColor="text1"/>
          <w:lang w:val="es-419"/>
        </w:rPr>
        <w:t xml:space="preserve"> Anima a los nuevos socios a que creen una cuenta en Mi Rotary y exploren los cursos del Centro de Formación.</w:t>
      </w:r>
    </w:p>
    <w:p w14:paraId="6CFBC48E" w14:textId="26FC8B7A" w:rsidR="009C23FC" w:rsidRPr="00DB2BAA" w:rsidRDefault="00B0330E" w:rsidP="009C23FC">
      <w:pPr>
        <w:pStyle w:val="NoSpacing"/>
        <w:ind w:left="1080" w:hanging="270"/>
        <w:rPr>
          <w:rFonts w:ascii="Georgia" w:hAnsi="Georgia"/>
          <w:color w:val="000000" w:themeColor="text1"/>
          <w:lang w:val="es-419"/>
        </w:rPr>
      </w:pPr>
      <w:sdt>
        <w:sdtPr>
          <w:rPr>
            <w:rFonts w:ascii="Georgia" w:eastAsia="MS Gothic" w:hAnsi="Georgia"/>
            <w:color w:val="000000" w:themeColor="text1"/>
            <w:lang w:val="es-419"/>
          </w:rPr>
          <w:id w:val="-250511554"/>
          <w14:checkbox>
            <w14:checked w14:val="0"/>
            <w14:checkedState w14:val="2612" w14:font="MS Gothic"/>
            <w14:uncheckedState w14:val="2610" w14:font="MS Gothic"/>
          </w14:checkbox>
        </w:sdtPr>
        <w:sdtEndPr/>
        <w:sdtContent>
          <w:r w:rsidR="002F08BC" w:rsidRPr="00DB2BAA">
            <w:rPr>
              <w:rFonts w:ascii="MS Gothic" w:eastAsia="MS Gothic" w:hAnsi="MS Gothic"/>
              <w:color w:val="000000" w:themeColor="text1"/>
              <w:lang w:val="es-419"/>
            </w:rPr>
            <w:t>☐</w:t>
          </w:r>
        </w:sdtContent>
      </w:sdt>
      <w:r w:rsidR="002F08BC" w:rsidRPr="00DB2BAA">
        <w:rPr>
          <w:rFonts w:ascii="Georgia" w:eastAsia="MS Gothic" w:hAnsi="Georgia"/>
          <w:color w:val="000000" w:themeColor="text1"/>
          <w:lang w:val="es-419"/>
        </w:rPr>
        <w:t xml:space="preserve"> Notifica a Rotary sobre los nuevos socios del club en un plazo de 30 días desde la fecha de su afiliación.</w:t>
      </w:r>
    </w:p>
    <w:p w14:paraId="258DEF23" w14:textId="1749B1EF" w:rsidR="00896852" w:rsidRPr="00DB2BAA" w:rsidRDefault="00B0330E" w:rsidP="00C55C84">
      <w:pPr>
        <w:pStyle w:val="NoSpacing"/>
        <w:ind w:left="1080" w:hanging="270"/>
        <w:rPr>
          <w:rFonts w:ascii="Georgia" w:hAnsi="Georgia"/>
          <w:color w:val="000000" w:themeColor="text1"/>
          <w:lang w:val="es-419"/>
        </w:rPr>
      </w:pPr>
      <w:sdt>
        <w:sdtPr>
          <w:rPr>
            <w:rFonts w:ascii="Georgia" w:eastAsia="MS Gothic" w:hAnsi="Georgia" w:cs="Segoe UI Symbol"/>
            <w:color w:val="000000" w:themeColor="text1"/>
            <w:lang w:val="es-419"/>
          </w:rPr>
          <w:id w:val="-1898732503"/>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Organiza un evento especial para dar la bienvenida y celebrar la afiliación de nuevos socios. Incluye a sus familias. Involucra a todo el club.</w:t>
      </w:r>
    </w:p>
    <w:p w14:paraId="29558AFA" w14:textId="30D1F0E1" w:rsidR="002203F5" w:rsidRPr="00DB2BAA" w:rsidRDefault="00B0330E" w:rsidP="00A9566C">
      <w:pPr>
        <w:pStyle w:val="NoSpacing"/>
        <w:ind w:left="1080" w:hanging="270"/>
        <w:rPr>
          <w:rFonts w:ascii="Georgia" w:hAnsi="Georgia"/>
          <w:color w:val="000000" w:themeColor="text1"/>
          <w:lang w:val="es-419"/>
        </w:rPr>
      </w:pPr>
      <w:sdt>
        <w:sdtPr>
          <w:rPr>
            <w:rFonts w:ascii="Georgia" w:eastAsia="MS Gothic" w:hAnsi="Georgia" w:cs="Segoe UI Symbol"/>
            <w:color w:val="000000" w:themeColor="text1"/>
            <w:lang w:val="es-419"/>
          </w:rPr>
          <w:id w:val="-1955628884"/>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Entrega a los nuevos socios un </w:t>
      </w:r>
      <w:r w:rsidR="002F08BC" w:rsidRPr="00DB2BAA">
        <w:rPr>
          <w:rFonts w:ascii="Georgia" w:eastAsia="MS Gothic" w:hAnsi="Georgia" w:cs="Segoe UI Symbol"/>
          <w:lang w:val="es-419"/>
        </w:rPr>
        <w:t>kit de bienvenida</w:t>
      </w:r>
      <w:r w:rsidR="002F08BC" w:rsidRPr="00DB2BAA">
        <w:rPr>
          <w:rFonts w:ascii="Georgia" w:eastAsia="MS Gothic" w:hAnsi="Georgia" w:cs="Segoe UI Symbol"/>
          <w:color w:val="000000" w:themeColor="text1"/>
          <w:lang w:val="es-419"/>
        </w:rPr>
        <w:t xml:space="preserve"> que incluya recursos útiles sobre el club y Rotary, como el </w:t>
      </w:r>
      <w:hyperlink r:id="rId16" w:history="1">
        <w:r w:rsidR="002F08BC" w:rsidRPr="001167F1">
          <w:rPr>
            <w:rFonts w:ascii="Georgia" w:hAnsi="Georgia"/>
            <w:color w:val="0000FF"/>
            <w:u w:val="single"/>
            <w:lang w:val="es-419"/>
          </w:rPr>
          <w:t>Código de Conducta sobre Diversidad, Equidad e Inclusión de Rotary</w:t>
        </w:r>
      </w:hyperlink>
      <w:r w:rsidR="002F08BC" w:rsidRPr="00E765C6">
        <w:rPr>
          <w:rFonts w:ascii="Georgia" w:eastAsia="MS Gothic" w:hAnsi="Georgia" w:cs="Segoe UI Symbol"/>
          <w:lang w:val="es-419"/>
        </w:rPr>
        <w:t xml:space="preserve">. </w:t>
      </w:r>
      <w:hyperlink r:id="rId17" w:history="1">
        <w:r w:rsidR="002F08BC" w:rsidRPr="00DB2BAA">
          <w:rPr>
            <w:rStyle w:val="Hyperlink"/>
            <w:rFonts w:ascii="Georgia" w:hAnsi="Georgia"/>
            <w:lang w:val="es-419"/>
          </w:rPr>
          <w:t>Información básica sobre Rotary</w:t>
        </w:r>
      </w:hyperlink>
      <w:r w:rsidR="002F08BC" w:rsidRPr="00DB2BAA">
        <w:rPr>
          <w:rFonts w:ascii="Georgia" w:eastAsia="MS Gothic" w:hAnsi="Georgia" w:cs="Segoe UI Symbol"/>
          <w:color w:val="000000" w:themeColor="text1"/>
          <w:lang w:val="es-419"/>
        </w:rPr>
        <w:t xml:space="preserve"> ofrece una visión general de Rotary y </w:t>
      </w:r>
      <w:hyperlink r:id="rId18" w:history="1">
        <w:r w:rsidR="002F08BC" w:rsidRPr="00DB2BAA">
          <w:rPr>
            <w:rStyle w:val="Hyperlink"/>
            <w:rFonts w:ascii="Georgia" w:hAnsi="Georgia"/>
            <w:lang w:val="es-419"/>
          </w:rPr>
          <w:t>Conéctate para hacer el bien</w:t>
        </w:r>
      </w:hyperlink>
      <w:r w:rsidR="002F08BC" w:rsidRPr="00DB2BAA">
        <w:rPr>
          <w:rFonts w:ascii="Georgia" w:eastAsia="MS Gothic" w:hAnsi="Georgia" w:cs="Segoe UI Symbol"/>
          <w:color w:val="000000" w:themeColor="text1"/>
          <w:lang w:val="es-419"/>
        </w:rPr>
        <w:t xml:space="preserve"> presenta a los socios diversas oportunidades de participación.</w:t>
      </w:r>
    </w:p>
    <w:p w14:paraId="37E687AE" w14:textId="75B8D293" w:rsidR="00896852" w:rsidRPr="00DB2BAA" w:rsidRDefault="00B0330E" w:rsidP="00A9566C">
      <w:pPr>
        <w:pStyle w:val="NoSpacing"/>
        <w:ind w:left="1080" w:hanging="270"/>
        <w:rPr>
          <w:rFonts w:ascii="Georgia" w:hAnsi="Georgia"/>
          <w:color w:val="000000" w:themeColor="text1"/>
          <w:lang w:val="es-419"/>
        </w:rPr>
      </w:pPr>
      <w:sdt>
        <w:sdtPr>
          <w:rPr>
            <w:rFonts w:ascii="Georgia" w:eastAsia="MS Gothic" w:hAnsi="Georgia" w:cs="Segoe UI Symbol"/>
            <w:color w:val="000000" w:themeColor="text1"/>
            <w:lang w:val="es-419"/>
          </w:rPr>
          <w:id w:val="1800421748"/>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Promociona el evento especial de bienvenida a los nuevos socios. Tras obtener el permiso de los nuevos socios, anuncia la celebración en el sitio web y las páginas de las redes sociales del club, así como en el boletín informativo.</w:t>
      </w:r>
    </w:p>
    <w:p w14:paraId="66C13800" w14:textId="769F4959" w:rsidR="0078531A" w:rsidRPr="00EA4E49" w:rsidRDefault="005257BB" w:rsidP="00EA4E49">
      <w:pPr>
        <w:pStyle w:val="NoSpacing"/>
        <w:numPr>
          <w:ilvl w:val="0"/>
          <w:numId w:val="30"/>
        </w:numPr>
        <w:spacing w:before="180"/>
        <w:rPr>
          <w:rFonts w:ascii="Arial" w:hAnsi="Arial" w:cs="Arial"/>
          <w:b/>
          <w:color w:val="000000" w:themeColor="text1"/>
        </w:rPr>
      </w:pPr>
      <w:proofErr w:type="spellStart"/>
      <w:r>
        <w:rPr>
          <w:rFonts w:ascii="Arial" w:hAnsi="Arial" w:cs="Arial"/>
          <w:b/>
          <w:bCs/>
          <w:color w:val="000000" w:themeColor="text1"/>
        </w:rPr>
        <w:t>Cómo</w:t>
      </w:r>
      <w:proofErr w:type="spellEnd"/>
      <w:r>
        <w:rPr>
          <w:rFonts w:ascii="Arial" w:hAnsi="Arial" w:cs="Arial"/>
          <w:b/>
          <w:bCs/>
          <w:color w:val="000000" w:themeColor="text1"/>
        </w:rPr>
        <w:t xml:space="preserve"> </w:t>
      </w:r>
      <w:proofErr w:type="spellStart"/>
      <w:r>
        <w:rPr>
          <w:rFonts w:ascii="Arial" w:hAnsi="Arial" w:cs="Arial"/>
          <w:b/>
          <w:bCs/>
          <w:color w:val="000000" w:themeColor="text1"/>
        </w:rPr>
        <w:t>involucrar</w:t>
      </w:r>
      <w:proofErr w:type="spellEnd"/>
      <w:r>
        <w:rPr>
          <w:rFonts w:ascii="Arial" w:hAnsi="Arial" w:cs="Arial"/>
          <w:b/>
          <w:bCs/>
          <w:color w:val="000000" w:themeColor="text1"/>
        </w:rPr>
        <w:t xml:space="preserve"> a </w:t>
      </w:r>
      <w:proofErr w:type="spellStart"/>
      <w:r>
        <w:rPr>
          <w:rFonts w:ascii="Arial" w:hAnsi="Arial" w:cs="Arial"/>
          <w:b/>
          <w:bCs/>
          <w:color w:val="000000" w:themeColor="text1"/>
        </w:rPr>
        <w:t>los</w:t>
      </w:r>
      <w:proofErr w:type="spellEnd"/>
      <w:r>
        <w:rPr>
          <w:rFonts w:ascii="Arial" w:hAnsi="Arial" w:cs="Arial"/>
          <w:b/>
          <w:bCs/>
          <w:color w:val="000000" w:themeColor="text1"/>
        </w:rPr>
        <w:t xml:space="preserve"> </w:t>
      </w:r>
      <w:proofErr w:type="spellStart"/>
      <w:r>
        <w:rPr>
          <w:rFonts w:ascii="Arial" w:hAnsi="Arial" w:cs="Arial"/>
          <w:b/>
          <w:bCs/>
          <w:color w:val="000000" w:themeColor="text1"/>
        </w:rPr>
        <w:t>socios</w:t>
      </w:r>
      <w:proofErr w:type="spellEnd"/>
    </w:p>
    <w:p w14:paraId="4517AC09" w14:textId="0F7887B6" w:rsidR="00BE1B0B" w:rsidRPr="00DB2BAA" w:rsidRDefault="00B0330E" w:rsidP="00A9566C">
      <w:pPr>
        <w:pStyle w:val="NoSpacing"/>
        <w:ind w:left="1080" w:hanging="270"/>
        <w:rPr>
          <w:rStyle w:val="Hyperlink"/>
          <w:rFonts w:ascii="Georgia" w:hAnsi="Georgia"/>
          <w:lang w:val="es-419"/>
        </w:rPr>
      </w:pPr>
      <w:sdt>
        <w:sdtPr>
          <w:rPr>
            <w:rFonts w:ascii="Georgia" w:eastAsia="MS Gothic" w:hAnsi="Georgia"/>
            <w:color w:val="000000" w:themeColor="text1"/>
            <w:u w:val="single"/>
            <w:lang w:val="es-419"/>
          </w:rPr>
          <w:id w:val="-1252278880"/>
          <w14:checkbox>
            <w14:checked w14:val="0"/>
            <w14:checkedState w14:val="2612" w14:font="MS Gothic"/>
            <w14:uncheckedState w14:val="2610" w14:font="MS Gothic"/>
          </w14:checkbox>
        </w:sdtPr>
        <w:sdtEndPr/>
        <w:sdtContent>
          <w:r w:rsidR="002F08BC" w:rsidRPr="00DB2BAA">
            <w:rPr>
              <w:rFonts w:ascii="MS Gothic" w:eastAsia="MS Gothic" w:hAnsi="MS Gothic"/>
              <w:color w:val="000000" w:themeColor="text1"/>
              <w:lang w:val="es-419"/>
            </w:rPr>
            <w:t>☐</w:t>
          </w:r>
        </w:sdtContent>
      </w:sdt>
      <w:r w:rsidR="002F08BC" w:rsidRPr="00DB2BAA">
        <w:rPr>
          <w:rFonts w:ascii="Georgia" w:eastAsia="MS Gothic" w:hAnsi="Georgia"/>
          <w:color w:val="000000" w:themeColor="text1"/>
          <w:lang w:val="es-419"/>
        </w:rPr>
        <w:t xml:space="preserve"> Organiza </w:t>
      </w:r>
      <w:hyperlink r:id="rId19" w:history="1">
        <w:r w:rsidR="002F08BC" w:rsidRPr="00DB2BAA">
          <w:rPr>
            <w:rStyle w:val="Hyperlink"/>
            <w:rFonts w:ascii="Georgia" w:hAnsi="Georgia"/>
            <w:lang w:val="es-419"/>
          </w:rPr>
          <w:t>sesiones periódicas de orientación para ayudar a los nuevos socios a informarse sobre Rotary</w:t>
        </w:r>
      </w:hyperlink>
      <w:r w:rsidR="002F08BC" w:rsidRPr="00DB2BAA">
        <w:rPr>
          <w:rStyle w:val="Hyperlink"/>
          <w:rFonts w:ascii="Georgia" w:hAnsi="Georgia"/>
          <w:color w:val="595959" w:themeColor="text1" w:themeTint="A6"/>
          <w:u w:val="none"/>
          <w:lang w:val="es-419"/>
        </w:rPr>
        <w:t>.</w:t>
      </w:r>
    </w:p>
    <w:p w14:paraId="33C2EE70" w14:textId="32813957" w:rsidR="00763651" w:rsidRPr="00DB2BAA" w:rsidRDefault="00B0330E" w:rsidP="00A9566C">
      <w:pPr>
        <w:pStyle w:val="NoSpacing"/>
        <w:ind w:left="1080" w:hanging="270"/>
        <w:rPr>
          <w:rStyle w:val="Hyperlink"/>
          <w:rFonts w:ascii="Georgia" w:hAnsi="Georgia"/>
          <w:lang w:val="es-419"/>
        </w:rPr>
      </w:pPr>
      <w:sdt>
        <w:sdtPr>
          <w:rPr>
            <w:rFonts w:ascii="Georgia" w:eastAsia="MS Gothic" w:hAnsi="Georgia"/>
            <w:color w:val="000000" w:themeColor="text1"/>
            <w:u w:val="single"/>
            <w:lang w:val="es-419"/>
          </w:rPr>
          <w:id w:val="1318763173"/>
          <w14:checkbox>
            <w14:checked w14:val="0"/>
            <w14:checkedState w14:val="2612" w14:font="MS Gothic"/>
            <w14:uncheckedState w14:val="2610" w14:font="MS Gothic"/>
          </w14:checkbox>
        </w:sdtPr>
        <w:sdtEndPr/>
        <w:sdtContent>
          <w:r w:rsidR="002F08BC" w:rsidRPr="00DB2BAA">
            <w:rPr>
              <w:rFonts w:ascii="MS Gothic" w:eastAsia="MS Gothic" w:hAnsi="MS Gothic"/>
              <w:color w:val="000000" w:themeColor="text1"/>
              <w:lang w:val="es-419"/>
            </w:rPr>
            <w:t>☐</w:t>
          </w:r>
        </w:sdtContent>
      </w:sdt>
      <w:r w:rsidR="002F08BC" w:rsidRPr="00DB2BAA">
        <w:rPr>
          <w:rFonts w:ascii="Georgia" w:eastAsia="MS Gothic" w:hAnsi="Georgia"/>
          <w:color w:val="000000" w:themeColor="text1"/>
          <w:lang w:val="es-419"/>
        </w:rPr>
        <w:t xml:space="preserve"> D</w:t>
      </w:r>
      <w:r w:rsidR="002F08BC" w:rsidRPr="00DB2BAA">
        <w:rPr>
          <w:rFonts w:ascii="Georgia" w:eastAsia="MS Gothic" w:hAnsi="Georgia"/>
          <w:lang w:val="es-419"/>
        </w:rPr>
        <w:t>espués de seis meses, pregunta a los nuevos socios qué les ha parecido su experiencia de incorporación. Haz cambios en esta lista de verificación en función de los comentarios que recibas.</w:t>
      </w:r>
    </w:p>
    <w:p w14:paraId="734BB493" w14:textId="5333FD7B" w:rsidR="00483780" w:rsidRPr="00DB2BAA" w:rsidRDefault="00B0330E" w:rsidP="00BE1B0B">
      <w:pPr>
        <w:pStyle w:val="NoSpacing"/>
        <w:ind w:left="1080" w:hanging="270"/>
        <w:rPr>
          <w:rFonts w:ascii="Georgia" w:hAnsi="Georgia"/>
          <w:color w:val="000000" w:themeColor="text1"/>
          <w:lang w:val="es-419"/>
        </w:rPr>
      </w:pPr>
      <w:sdt>
        <w:sdtPr>
          <w:rPr>
            <w:rFonts w:ascii="Georgia" w:hAnsi="Georgia" w:cs="Segoe UI Symbol"/>
            <w:color w:val="000000" w:themeColor="text1"/>
            <w:lang w:val="es-419"/>
          </w:rPr>
          <w:id w:val="-357809655"/>
          <w14:checkbox>
            <w14:checked w14:val="0"/>
            <w14:checkedState w14:val="2612" w14:font="MS Gothic"/>
            <w14:uncheckedState w14:val="2610" w14:font="MS Gothic"/>
          </w14:checkbox>
        </w:sdtPr>
        <w:sdtEndPr/>
        <w:sdtContent>
          <w:r w:rsidR="002F08BC" w:rsidRPr="00DB2BAA">
            <w:rPr>
              <w:rFonts w:ascii="Segoe UI Symbol" w:hAnsi="Segoe UI Symbol" w:cs="Segoe UI Symbol"/>
              <w:color w:val="000000" w:themeColor="text1"/>
              <w:lang w:val="es-419"/>
            </w:rPr>
            <w:t>☐</w:t>
          </w:r>
        </w:sdtContent>
      </w:sdt>
      <w:r w:rsidR="002F08BC" w:rsidRPr="00DB2BAA">
        <w:rPr>
          <w:rFonts w:ascii="Georgia" w:hAnsi="Georgia" w:cs="Segoe UI Symbol"/>
          <w:color w:val="000000" w:themeColor="text1"/>
          <w:lang w:val="es-419"/>
        </w:rPr>
        <w:t xml:space="preserve"> Asigna un mentor a cada nuevo socio para compartir conocimientos profesionales, conocimientos sobre la comunidad e información sobre Rotary.</w:t>
      </w:r>
    </w:p>
    <w:p w14:paraId="699D8CEB" w14:textId="242C8C28" w:rsidR="00BE1B0B" w:rsidRPr="00DB2BAA" w:rsidRDefault="00B0330E" w:rsidP="00BE1B0B">
      <w:pPr>
        <w:pStyle w:val="NoSpacing"/>
        <w:ind w:left="1080" w:hanging="270"/>
        <w:rPr>
          <w:rFonts w:ascii="Georgia" w:hAnsi="Georgia"/>
          <w:color w:val="000000" w:themeColor="text1"/>
          <w:lang w:val="es-419"/>
        </w:rPr>
      </w:pPr>
      <w:sdt>
        <w:sdtPr>
          <w:rPr>
            <w:rFonts w:ascii="Georgia" w:eastAsia="MS Gothic" w:hAnsi="Georgia" w:cs="Segoe UI Symbol"/>
            <w:color w:val="000000" w:themeColor="text1"/>
            <w:lang w:val="es-419"/>
          </w:rPr>
          <w:id w:val="1897696362"/>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Conoce a los nuevos socios utilizando la </w:t>
      </w:r>
      <w:hyperlink r:id="rId20" w:history="1">
        <w:r w:rsidR="002F08BC" w:rsidRPr="00DB2BAA">
          <w:rPr>
            <w:rStyle w:val="Hyperlink"/>
            <w:rFonts w:ascii="Georgia" w:hAnsi="Georgia"/>
            <w:lang w:val="es-419"/>
          </w:rPr>
          <w:t>encuesta sobre los intereses de los socios</w:t>
        </w:r>
      </w:hyperlink>
      <w:r w:rsidR="002F08BC" w:rsidRPr="00DA18B6">
        <w:rPr>
          <w:rStyle w:val="Hyperlink"/>
          <w:rFonts w:ascii="Georgia" w:hAnsi="Georgia"/>
          <w:u w:val="none"/>
          <w:lang w:val="es-419"/>
        </w:rPr>
        <w:t>.</w:t>
      </w:r>
      <w:r w:rsidR="00DA18B6" w:rsidRPr="00DA18B6">
        <w:rPr>
          <w:rStyle w:val="Hyperlink"/>
          <w:rFonts w:ascii="Georgia" w:hAnsi="Georgia"/>
          <w:u w:val="none"/>
          <w:lang w:val="es-419"/>
        </w:rPr>
        <w:t xml:space="preserve"> </w:t>
      </w:r>
      <w:r w:rsidR="002F08BC" w:rsidRPr="00DB2BAA">
        <w:rPr>
          <w:rFonts w:ascii="Georgia" w:eastAsia="MS Gothic" w:hAnsi="Georgia" w:cs="Segoe UI Symbol"/>
          <w:color w:val="000000" w:themeColor="text1"/>
          <w:lang w:val="es-419"/>
        </w:rPr>
        <w:t>Ayúdales a participar en actividades que se ajusten a sus intereses y les permitan emplear sus conocimientos.</w:t>
      </w:r>
    </w:p>
    <w:p w14:paraId="3A5B71D3" w14:textId="59DE285F" w:rsidR="00483780" w:rsidRPr="00DB2BAA" w:rsidRDefault="00B0330E" w:rsidP="00A9566C">
      <w:pPr>
        <w:pStyle w:val="NoSpacing"/>
        <w:ind w:left="1080" w:hanging="270"/>
        <w:rPr>
          <w:rFonts w:ascii="Georgia" w:eastAsia="Times New Roman" w:hAnsi="Georgia" w:cs="Arial"/>
          <w:color w:val="000000" w:themeColor="text1"/>
          <w:lang w:val="es-419"/>
        </w:rPr>
      </w:pPr>
      <w:sdt>
        <w:sdtPr>
          <w:rPr>
            <w:rFonts w:ascii="Georgia" w:eastAsia="MS Gothic" w:hAnsi="Georgia"/>
            <w:color w:val="000000" w:themeColor="text1"/>
            <w:lang w:val="es-419"/>
          </w:rPr>
          <w:id w:val="-2035259853"/>
          <w14:checkbox>
            <w14:checked w14:val="0"/>
            <w14:checkedState w14:val="2612" w14:font="MS Gothic"/>
            <w14:uncheckedState w14:val="2610" w14:font="MS Gothic"/>
          </w14:checkbox>
        </w:sdtPr>
        <w:sdtEndPr/>
        <w:sdtContent>
          <w:r w:rsidR="002F08BC" w:rsidRPr="00DB2BAA">
            <w:rPr>
              <w:rFonts w:ascii="MS Gothic" w:eastAsia="MS Gothic" w:hAnsi="MS Gothic"/>
              <w:color w:val="000000" w:themeColor="text1"/>
              <w:lang w:val="es-419"/>
            </w:rPr>
            <w:t>☐</w:t>
          </w:r>
        </w:sdtContent>
      </w:sdt>
      <w:r w:rsidR="002F08BC" w:rsidRPr="00DB2BAA">
        <w:rPr>
          <w:rFonts w:ascii="Georgia" w:eastAsia="MS Gothic" w:hAnsi="Georgia"/>
          <w:color w:val="000000" w:themeColor="text1"/>
          <w:lang w:val="es-419"/>
        </w:rPr>
        <w:t xml:space="preserve"> Involucra a todos los socios del club en un proyecto de servicio o comité del club. Utiliza el documento </w:t>
      </w:r>
      <w:hyperlink r:id="rId21" w:history="1">
        <w:r w:rsidR="002F08BC" w:rsidRPr="00DB2BAA">
          <w:rPr>
            <w:rStyle w:val="Hyperlink"/>
            <w:rFonts w:ascii="Georgia" w:eastAsia="Times New Roman" w:hAnsi="Georgia" w:cs="Arial"/>
            <w:lang w:val="es-419"/>
          </w:rPr>
          <w:t>Involucramiento y conservación de socios</w:t>
        </w:r>
      </w:hyperlink>
      <w:r w:rsidR="002F08BC" w:rsidRPr="00DB2BAA">
        <w:rPr>
          <w:rFonts w:ascii="Georgia" w:eastAsia="MS Gothic" w:hAnsi="Georgia"/>
          <w:color w:val="000000" w:themeColor="text1"/>
          <w:lang w:val="es-419"/>
        </w:rPr>
        <w:t xml:space="preserve"> aprender lo que es apropiado en las diferentes etapas del proceso de afiliación.</w:t>
      </w:r>
    </w:p>
    <w:p w14:paraId="612A8065" w14:textId="2F56065E" w:rsidR="003C7213" w:rsidRPr="00DB2BAA" w:rsidRDefault="00B0330E" w:rsidP="00EA4E49">
      <w:pPr>
        <w:pStyle w:val="NoSpacing"/>
        <w:ind w:left="1080" w:hanging="270"/>
        <w:rPr>
          <w:rFonts w:ascii="Georgia" w:eastAsia="Times New Roman" w:hAnsi="Georgia" w:cs="Arial"/>
          <w:color w:val="000000" w:themeColor="text1"/>
          <w:lang w:val="es-419"/>
        </w:rPr>
      </w:pPr>
      <w:sdt>
        <w:sdtPr>
          <w:rPr>
            <w:rFonts w:ascii="Georgia" w:eastAsia="MS Gothic" w:hAnsi="Georgia" w:cs="Segoe UI Symbol"/>
            <w:color w:val="000000" w:themeColor="text1"/>
            <w:lang w:val="es-419"/>
          </w:rPr>
          <w:id w:val="-560636297"/>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Recaba periódicamente los comentarios de los socios. Al menos una vez al año realiza la </w:t>
      </w:r>
      <w:hyperlink r:id="rId22" w:history="1">
        <w:r w:rsidR="002F08BC" w:rsidRPr="00DB2BAA">
          <w:rPr>
            <w:rStyle w:val="Hyperlink"/>
            <w:rFonts w:ascii="Georgia" w:eastAsia="Times New Roman" w:hAnsi="Georgia" w:cs="Arial"/>
            <w:lang w:val="es-419"/>
          </w:rPr>
          <w:t>encuesta sobre la satisfacción de los socios</w:t>
        </w:r>
      </w:hyperlink>
      <w:r w:rsidR="002F08BC" w:rsidRPr="00DB2BAA">
        <w:rPr>
          <w:rFonts w:ascii="Georgia" w:eastAsia="MS Gothic" w:hAnsi="Georgia" w:cs="Segoe UI Symbol"/>
          <w:color w:val="000000" w:themeColor="text1"/>
          <w:lang w:val="es-419"/>
        </w:rPr>
        <w:t xml:space="preserve"> a todos los socios para determinar si están disfrutando de su experiencia en el club. Haz ajustes en la experiencia que ofrece el club en función de los comentarios que recibas. </w:t>
      </w:r>
    </w:p>
    <w:p w14:paraId="51CBF0B0" w14:textId="2B47913A" w:rsidR="00A068E6" w:rsidRPr="00DB2BAA" w:rsidRDefault="00B0330E" w:rsidP="00EA4E49">
      <w:pPr>
        <w:pStyle w:val="NoSpacing"/>
        <w:ind w:left="1080" w:hanging="270"/>
        <w:rPr>
          <w:rFonts w:ascii="Georgia" w:eastAsia="Times New Roman" w:hAnsi="Georgia" w:cs="Arial"/>
          <w:color w:val="000000" w:themeColor="text1"/>
          <w:lang w:val="es-419"/>
        </w:rPr>
      </w:pPr>
      <w:sdt>
        <w:sdtPr>
          <w:rPr>
            <w:rFonts w:ascii="Georgia" w:eastAsia="MS Gothic" w:hAnsi="Georgia" w:cs="Segoe UI Symbol"/>
            <w:color w:val="000000" w:themeColor="text1"/>
            <w:lang w:val="es-419"/>
          </w:rPr>
          <w:id w:val="1612939947"/>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Garantiza que tu club es inclusivo y que todos los socios e invitados se sientan bienvenidos. Toma el curso </w:t>
      </w:r>
      <w:hyperlink r:id="rId23" w:history="1">
        <w:r w:rsidR="002F08BC" w:rsidRPr="00B0330E">
          <w:rPr>
            <w:rStyle w:val="Hyperlink"/>
            <w:rFonts w:ascii="Georgia" w:hAnsi="Georgia"/>
            <w:lang w:val="es-419"/>
          </w:rPr>
          <w:t>Cómo crear una cultura de inclusión en el club</w:t>
        </w:r>
      </w:hyperlink>
      <w:r w:rsidR="002F08BC" w:rsidRPr="00DB2BAA">
        <w:rPr>
          <w:rFonts w:ascii="Georgia" w:eastAsia="MS Gothic" w:hAnsi="Georgia" w:cs="Segoe UI Symbol"/>
          <w:color w:val="000000" w:themeColor="text1"/>
          <w:lang w:val="es-419"/>
        </w:rPr>
        <w:t xml:space="preserve"> para aprender más.</w:t>
      </w:r>
    </w:p>
    <w:p w14:paraId="5435A367" w14:textId="00E5DEC1" w:rsidR="00AF1140" w:rsidRPr="00DB2BAA" w:rsidRDefault="00B0330E" w:rsidP="00EA4E49">
      <w:pPr>
        <w:pStyle w:val="NoSpacing"/>
        <w:ind w:left="1080" w:hanging="270"/>
        <w:rPr>
          <w:rFonts w:ascii="Georgia" w:eastAsia="Times New Roman" w:hAnsi="Georgia" w:cs="Arial"/>
          <w:color w:val="000000" w:themeColor="text1"/>
          <w:lang w:val="es-419"/>
        </w:rPr>
      </w:pPr>
      <w:sdt>
        <w:sdtPr>
          <w:rPr>
            <w:rFonts w:ascii="Georgia" w:eastAsia="MS Gothic" w:hAnsi="Georgia" w:cs="Segoe UI Symbol"/>
            <w:color w:val="000000" w:themeColor="text1"/>
            <w:lang w:val="es-419"/>
          </w:rPr>
          <w:id w:val="-1653592335"/>
          <w14:checkbox>
            <w14:checked w14:val="0"/>
            <w14:checkedState w14:val="2612" w14:font="MS Gothic"/>
            <w14:uncheckedState w14:val="2610" w14:font="MS Gothic"/>
          </w14:checkbox>
        </w:sdtPr>
        <w:sdtEndPr/>
        <w:sdtContent>
          <w:r w:rsidR="002F08BC" w:rsidRPr="00DB2BAA">
            <w:rPr>
              <w:rFonts w:ascii="Segoe UI Symbol" w:eastAsia="MS Gothic" w:hAnsi="Segoe UI Symbol" w:cs="Segoe UI Symbol"/>
              <w:color w:val="000000" w:themeColor="text1"/>
              <w:lang w:val="es-419"/>
            </w:rPr>
            <w:t>☐</w:t>
          </w:r>
        </w:sdtContent>
      </w:sdt>
      <w:r w:rsidR="002F08BC" w:rsidRPr="00DB2BAA">
        <w:rPr>
          <w:rFonts w:ascii="Georgia" w:eastAsia="MS Gothic" w:hAnsi="Georgia" w:cs="Segoe UI Symbol"/>
          <w:color w:val="000000" w:themeColor="text1"/>
          <w:lang w:val="es-419"/>
        </w:rPr>
        <w:t xml:space="preserve"> Utiliza la </w:t>
      </w:r>
      <w:hyperlink r:id="rId24" w:history="1">
        <w:r w:rsidR="002F08BC" w:rsidRPr="00DB2BAA">
          <w:rPr>
            <w:rStyle w:val="Hyperlink"/>
            <w:rFonts w:ascii="Georgia" w:hAnsi="Georgia"/>
            <w:lang w:val="es-419"/>
          </w:rPr>
          <w:t>encuesta de baja</w:t>
        </w:r>
      </w:hyperlink>
      <w:r w:rsidR="002F08BC" w:rsidRPr="00DB2BAA">
        <w:rPr>
          <w:rFonts w:ascii="Georgia" w:eastAsia="MS Gothic" w:hAnsi="Georgia" w:cs="Segoe UI Symbol"/>
          <w:color w:val="000000" w:themeColor="text1"/>
          <w:lang w:val="es-419"/>
        </w:rPr>
        <w:t xml:space="preserve"> cuando los socios abandonen el club para entender sus razones y reflexionar sobre lo que se puede hacer para evitar que otros socios se den de baja por razones similares.</w:t>
      </w:r>
    </w:p>
    <w:sectPr w:rsidR="00AF1140" w:rsidRPr="00DB2BAA" w:rsidSect="00747F84">
      <w:footerReference w:type="default" r:id="rId25"/>
      <w:pgSz w:w="12240" w:h="15840"/>
      <w:pgMar w:top="990"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5BE8" w14:textId="77777777" w:rsidR="008A4B72" w:rsidRDefault="008A4B72">
      <w:r>
        <w:separator/>
      </w:r>
    </w:p>
  </w:endnote>
  <w:endnote w:type="continuationSeparator" w:id="0">
    <w:p w14:paraId="79A10757" w14:textId="77777777" w:rsidR="008A4B72" w:rsidRDefault="008A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EFC0" w14:textId="301794A1" w:rsidR="00496C21" w:rsidRPr="00396E49" w:rsidRDefault="00496C21" w:rsidP="00C515E2">
    <w:pPr>
      <w:pStyle w:val="Footer"/>
      <w:tabs>
        <w:tab w:val="clear" w:pos="4320"/>
        <w:tab w:val="clear" w:pos="8640"/>
        <w:tab w:val="right" w:pos="9990"/>
      </w:tabs>
      <w:rPr>
        <w:rFonts w:ascii="Arial" w:hAnsi="Arial"/>
        <w:color w:val="0251A3"/>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1103" w14:textId="77777777" w:rsidR="008A4B72" w:rsidRDefault="008A4B72">
      <w:r>
        <w:separator/>
      </w:r>
    </w:p>
  </w:footnote>
  <w:footnote w:type="continuationSeparator" w:id="0">
    <w:p w14:paraId="7980FAE7" w14:textId="77777777" w:rsidR="008A4B72" w:rsidRDefault="008A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304"/>
    <w:multiLevelType w:val="hybridMultilevel"/>
    <w:tmpl w:val="E75E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1404"/>
    <w:multiLevelType w:val="hybridMultilevel"/>
    <w:tmpl w:val="102A8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390D"/>
    <w:multiLevelType w:val="hybridMultilevel"/>
    <w:tmpl w:val="9C16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23AC"/>
    <w:multiLevelType w:val="hybridMultilevel"/>
    <w:tmpl w:val="5D1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E4574"/>
    <w:multiLevelType w:val="hybridMultilevel"/>
    <w:tmpl w:val="3A1E0D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A5F25"/>
    <w:multiLevelType w:val="hybridMultilevel"/>
    <w:tmpl w:val="F316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2B71"/>
    <w:multiLevelType w:val="hybridMultilevel"/>
    <w:tmpl w:val="7DB88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951A51"/>
    <w:multiLevelType w:val="hybridMultilevel"/>
    <w:tmpl w:val="226CE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CD5CFC"/>
    <w:multiLevelType w:val="hybridMultilevel"/>
    <w:tmpl w:val="E7122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A430A"/>
    <w:multiLevelType w:val="hybridMultilevel"/>
    <w:tmpl w:val="34A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55A6C"/>
    <w:multiLevelType w:val="hybridMultilevel"/>
    <w:tmpl w:val="5B1A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90CE7"/>
    <w:multiLevelType w:val="hybridMultilevel"/>
    <w:tmpl w:val="6B5C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361310"/>
    <w:multiLevelType w:val="hybridMultilevel"/>
    <w:tmpl w:val="2594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7655B"/>
    <w:multiLevelType w:val="hybridMultilevel"/>
    <w:tmpl w:val="5AE8C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CC05D9"/>
    <w:multiLevelType w:val="hybridMultilevel"/>
    <w:tmpl w:val="EA9C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A5609"/>
    <w:multiLevelType w:val="hybridMultilevel"/>
    <w:tmpl w:val="AC1672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1146D87"/>
    <w:multiLevelType w:val="hybridMultilevel"/>
    <w:tmpl w:val="64A8E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134967"/>
    <w:multiLevelType w:val="hybridMultilevel"/>
    <w:tmpl w:val="743EF6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F85AC6"/>
    <w:multiLevelType w:val="hybridMultilevel"/>
    <w:tmpl w:val="3258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A7F5E"/>
    <w:multiLevelType w:val="hybridMultilevel"/>
    <w:tmpl w:val="28025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786DC0"/>
    <w:multiLevelType w:val="hybridMultilevel"/>
    <w:tmpl w:val="776E4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741F9"/>
    <w:multiLevelType w:val="hybridMultilevel"/>
    <w:tmpl w:val="45FE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32A2C"/>
    <w:multiLevelType w:val="hybridMultilevel"/>
    <w:tmpl w:val="3FB8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273AC"/>
    <w:multiLevelType w:val="hybridMultilevel"/>
    <w:tmpl w:val="C20E4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260103"/>
    <w:multiLevelType w:val="hybridMultilevel"/>
    <w:tmpl w:val="F21C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965A4"/>
    <w:multiLevelType w:val="hybridMultilevel"/>
    <w:tmpl w:val="00D6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B6642"/>
    <w:multiLevelType w:val="hybridMultilevel"/>
    <w:tmpl w:val="2196F5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16D48"/>
    <w:multiLevelType w:val="hybridMultilevel"/>
    <w:tmpl w:val="88EAE31A"/>
    <w:lvl w:ilvl="0" w:tplc="00F4C726">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2111F"/>
    <w:multiLevelType w:val="hybridMultilevel"/>
    <w:tmpl w:val="00B222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E5F5182"/>
    <w:multiLevelType w:val="hybridMultilevel"/>
    <w:tmpl w:val="F3FCCA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FF65A7B"/>
    <w:multiLevelType w:val="hybridMultilevel"/>
    <w:tmpl w:val="DB1E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354207">
    <w:abstractNumId w:val="27"/>
  </w:num>
  <w:num w:numId="2" w16cid:durableId="2215962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63240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450431">
    <w:abstractNumId w:val="8"/>
  </w:num>
  <w:num w:numId="5" w16cid:durableId="940995125">
    <w:abstractNumId w:val="13"/>
  </w:num>
  <w:num w:numId="6" w16cid:durableId="479074524">
    <w:abstractNumId w:val="16"/>
  </w:num>
  <w:num w:numId="7" w16cid:durableId="1415862121">
    <w:abstractNumId w:val="18"/>
  </w:num>
  <w:num w:numId="8" w16cid:durableId="1544368128">
    <w:abstractNumId w:val="7"/>
  </w:num>
  <w:num w:numId="9" w16cid:durableId="2144274696">
    <w:abstractNumId w:val="20"/>
  </w:num>
  <w:num w:numId="10" w16cid:durableId="726337199">
    <w:abstractNumId w:val="14"/>
  </w:num>
  <w:num w:numId="11" w16cid:durableId="2003502292">
    <w:abstractNumId w:val="26"/>
  </w:num>
  <w:num w:numId="12" w16cid:durableId="907347524">
    <w:abstractNumId w:val="4"/>
  </w:num>
  <w:num w:numId="13" w16cid:durableId="254634128">
    <w:abstractNumId w:val="5"/>
  </w:num>
  <w:num w:numId="14" w16cid:durableId="1019307825">
    <w:abstractNumId w:val="1"/>
  </w:num>
  <w:num w:numId="15" w16cid:durableId="262764824">
    <w:abstractNumId w:val="24"/>
  </w:num>
  <w:num w:numId="16" w16cid:durableId="1298998795">
    <w:abstractNumId w:val="17"/>
  </w:num>
  <w:num w:numId="17" w16cid:durableId="1679231196">
    <w:abstractNumId w:val="10"/>
  </w:num>
  <w:num w:numId="18" w16cid:durableId="1910722333">
    <w:abstractNumId w:val="30"/>
  </w:num>
  <w:num w:numId="19" w16cid:durableId="2076510629">
    <w:abstractNumId w:val="12"/>
  </w:num>
  <w:num w:numId="20" w16cid:durableId="89813006">
    <w:abstractNumId w:val="0"/>
  </w:num>
  <w:num w:numId="21" w16cid:durableId="1387410418">
    <w:abstractNumId w:val="25"/>
  </w:num>
  <w:num w:numId="22" w16cid:durableId="1956325349">
    <w:abstractNumId w:val="2"/>
  </w:num>
  <w:num w:numId="23" w16cid:durableId="765271668">
    <w:abstractNumId w:val="9"/>
  </w:num>
  <w:num w:numId="24" w16cid:durableId="288172768">
    <w:abstractNumId w:val="22"/>
  </w:num>
  <w:num w:numId="25" w16cid:durableId="1914392577">
    <w:abstractNumId w:val="3"/>
  </w:num>
  <w:num w:numId="26" w16cid:durableId="771707318">
    <w:abstractNumId w:val="21"/>
  </w:num>
  <w:num w:numId="27" w16cid:durableId="2225272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9744035">
    <w:abstractNumId w:val="6"/>
  </w:num>
  <w:num w:numId="29" w16cid:durableId="181358939">
    <w:abstractNumId w:val="11"/>
  </w:num>
  <w:num w:numId="30" w16cid:durableId="748382822">
    <w:abstractNumId w:val="23"/>
  </w:num>
  <w:num w:numId="31" w16cid:durableId="872229886">
    <w:abstractNumId w:val="29"/>
  </w:num>
  <w:num w:numId="32" w16cid:durableId="189400037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4753">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9C"/>
    <w:rsid w:val="00001618"/>
    <w:rsid w:val="000027E0"/>
    <w:rsid w:val="0000433E"/>
    <w:rsid w:val="00013E02"/>
    <w:rsid w:val="00014D2A"/>
    <w:rsid w:val="000171B4"/>
    <w:rsid w:val="0002207C"/>
    <w:rsid w:val="00024A01"/>
    <w:rsid w:val="000257E0"/>
    <w:rsid w:val="000271E0"/>
    <w:rsid w:val="00036B45"/>
    <w:rsid w:val="00036DBD"/>
    <w:rsid w:val="0004034B"/>
    <w:rsid w:val="000407B2"/>
    <w:rsid w:val="00045BF4"/>
    <w:rsid w:val="00046FBC"/>
    <w:rsid w:val="000474C4"/>
    <w:rsid w:val="00051009"/>
    <w:rsid w:val="000552DE"/>
    <w:rsid w:val="000572B2"/>
    <w:rsid w:val="0005786D"/>
    <w:rsid w:val="000627D1"/>
    <w:rsid w:val="00075BB9"/>
    <w:rsid w:val="000838AB"/>
    <w:rsid w:val="000879D6"/>
    <w:rsid w:val="00091913"/>
    <w:rsid w:val="000927EF"/>
    <w:rsid w:val="00094D7D"/>
    <w:rsid w:val="00094E04"/>
    <w:rsid w:val="00094F60"/>
    <w:rsid w:val="00095A6F"/>
    <w:rsid w:val="00096A8E"/>
    <w:rsid w:val="00096E2F"/>
    <w:rsid w:val="00097BDB"/>
    <w:rsid w:val="000A03A5"/>
    <w:rsid w:val="000A40DC"/>
    <w:rsid w:val="000B304B"/>
    <w:rsid w:val="000B5D17"/>
    <w:rsid w:val="000B6348"/>
    <w:rsid w:val="000B7482"/>
    <w:rsid w:val="000C0B47"/>
    <w:rsid w:val="000C0EC3"/>
    <w:rsid w:val="000C6092"/>
    <w:rsid w:val="000C7559"/>
    <w:rsid w:val="000D00B7"/>
    <w:rsid w:val="000D1285"/>
    <w:rsid w:val="000D1CA9"/>
    <w:rsid w:val="000E0952"/>
    <w:rsid w:val="000E0C52"/>
    <w:rsid w:val="000E1A9A"/>
    <w:rsid w:val="000E1B88"/>
    <w:rsid w:val="000E3C65"/>
    <w:rsid w:val="000E6B15"/>
    <w:rsid w:val="000F0CDD"/>
    <w:rsid w:val="000F2030"/>
    <w:rsid w:val="000F5D79"/>
    <w:rsid w:val="00100319"/>
    <w:rsid w:val="001043BB"/>
    <w:rsid w:val="00104764"/>
    <w:rsid w:val="00110AF9"/>
    <w:rsid w:val="00115BF9"/>
    <w:rsid w:val="001167F1"/>
    <w:rsid w:val="00117D01"/>
    <w:rsid w:val="00121235"/>
    <w:rsid w:val="001254D0"/>
    <w:rsid w:val="001259AA"/>
    <w:rsid w:val="001336FF"/>
    <w:rsid w:val="001378CA"/>
    <w:rsid w:val="00143B5B"/>
    <w:rsid w:val="00143DF3"/>
    <w:rsid w:val="00144DE9"/>
    <w:rsid w:val="001458C5"/>
    <w:rsid w:val="00145CCC"/>
    <w:rsid w:val="00147058"/>
    <w:rsid w:val="00147544"/>
    <w:rsid w:val="00151ADF"/>
    <w:rsid w:val="00154F5A"/>
    <w:rsid w:val="00160E10"/>
    <w:rsid w:val="00164FFA"/>
    <w:rsid w:val="001652F5"/>
    <w:rsid w:val="001673A3"/>
    <w:rsid w:val="00171DAC"/>
    <w:rsid w:val="00173EFF"/>
    <w:rsid w:val="00175D97"/>
    <w:rsid w:val="001860A3"/>
    <w:rsid w:val="001867B2"/>
    <w:rsid w:val="001867F8"/>
    <w:rsid w:val="00190502"/>
    <w:rsid w:val="00194134"/>
    <w:rsid w:val="00194350"/>
    <w:rsid w:val="00195950"/>
    <w:rsid w:val="0019691C"/>
    <w:rsid w:val="00197D3E"/>
    <w:rsid w:val="001B0E97"/>
    <w:rsid w:val="001B37DF"/>
    <w:rsid w:val="001B738E"/>
    <w:rsid w:val="001C1E1D"/>
    <w:rsid w:val="001C2859"/>
    <w:rsid w:val="001C44E9"/>
    <w:rsid w:val="001C56CE"/>
    <w:rsid w:val="001D4D78"/>
    <w:rsid w:val="001D71BC"/>
    <w:rsid w:val="001E052B"/>
    <w:rsid w:val="001E67ED"/>
    <w:rsid w:val="001F3DC3"/>
    <w:rsid w:val="001F3DDF"/>
    <w:rsid w:val="001F581F"/>
    <w:rsid w:val="001F615B"/>
    <w:rsid w:val="002067AC"/>
    <w:rsid w:val="002121F0"/>
    <w:rsid w:val="002124F0"/>
    <w:rsid w:val="002203F5"/>
    <w:rsid w:val="002228AF"/>
    <w:rsid w:val="00223017"/>
    <w:rsid w:val="0022325E"/>
    <w:rsid w:val="00224DBE"/>
    <w:rsid w:val="002366F5"/>
    <w:rsid w:val="00240863"/>
    <w:rsid w:val="00243795"/>
    <w:rsid w:val="0024669F"/>
    <w:rsid w:val="00251C5D"/>
    <w:rsid w:val="002531FF"/>
    <w:rsid w:val="00253EFE"/>
    <w:rsid w:val="002615D3"/>
    <w:rsid w:val="002621F1"/>
    <w:rsid w:val="0026649C"/>
    <w:rsid w:val="00285D36"/>
    <w:rsid w:val="00292E7B"/>
    <w:rsid w:val="00296AB5"/>
    <w:rsid w:val="00297513"/>
    <w:rsid w:val="002A47AC"/>
    <w:rsid w:val="002B1015"/>
    <w:rsid w:val="002B2CA9"/>
    <w:rsid w:val="002B32BA"/>
    <w:rsid w:val="002C1E96"/>
    <w:rsid w:val="002C3236"/>
    <w:rsid w:val="002D0319"/>
    <w:rsid w:val="002D0978"/>
    <w:rsid w:val="002D3F4B"/>
    <w:rsid w:val="002D6026"/>
    <w:rsid w:val="002E125F"/>
    <w:rsid w:val="002E3E49"/>
    <w:rsid w:val="002E6187"/>
    <w:rsid w:val="002E730C"/>
    <w:rsid w:val="002F0193"/>
    <w:rsid w:val="002F08BC"/>
    <w:rsid w:val="002F6564"/>
    <w:rsid w:val="002F6D8C"/>
    <w:rsid w:val="003020C5"/>
    <w:rsid w:val="003022DB"/>
    <w:rsid w:val="00302752"/>
    <w:rsid w:val="00303AE3"/>
    <w:rsid w:val="00304F32"/>
    <w:rsid w:val="0033067A"/>
    <w:rsid w:val="00333686"/>
    <w:rsid w:val="00334E70"/>
    <w:rsid w:val="0033563E"/>
    <w:rsid w:val="00336F47"/>
    <w:rsid w:val="00337D04"/>
    <w:rsid w:val="00340499"/>
    <w:rsid w:val="00344477"/>
    <w:rsid w:val="003444F4"/>
    <w:rsid w:val="00345813"/>
    <w:rsid w:val="00351EAB"/>
    <w:rsid w:val="00360B11"/>
    <w:rsid w:val="003611FF"/>
    <w:rsid w:val="00365E5C"/>
    <w:rsid w:val="00370E69"/>
    <w:rsid w:val="00373D8F"/>
    <w:rsid w:val="003741E7"/>
    <w:rsid w:val="00377BE0"/>
    <w:rsid w:val="0038579B"/>
    <w:rsid w:val="003863C7"/>
    <w:rsid w:val="00387D6F"/>
    <w:rsid w:val="003A0198"/>
    <w:rsid w:val="003A713D"/>
    <w:rsid w:val="003A7E3F"/>
    <w:rsid w:val="003A7EB3"/>
    <w:rsid w:val="003B06F6"/>
    <w:rsid w:val="003B3980"/>
    <w:rsid w:val="003B533C"/>
    <w:rsid w:val="003B5755"/>
    <w:rsid w:val="003C7213"/>
    <w:rsid w:val="003D0957"/>
    <w:rsid w:val="003D1765"/>
    <w:rsid w:val="003D7041"/>
    <w:rsid w:val="003D7409"/>
    <w:rsid w:val="003E036D"/>
    <w:rsid w:val="003E3C9C"/>
    <w:rsid w:val="003E620F"/>
    <w:rsid w:val="003E7CFE"/>
    <w:rsid w:val="003F6BE3"/>
    <w:rsid w:val="00402A05"/>
    <w:rsid w:val="00403678"/>
    <w:rsid w:val="0040553E"/>
    <w:rsid w:val="004056AF"/>
    <w:rsid w:val="00407602"/>
    <w:rsid w:val="0041127F"/>
    <w:rsid w:val="0041297E"/>
    <w:rsid w:val="004238A8"/>
    <w:rsid w:val="00424A1B"/>
    <w:rsid w:val="00425852"/>
    <w:rsid w:val="00427C06"/>
    <w:rsid w:val="004368F3"/>
    <w:rsid w:val="0044686E"/>
    <w:rsid w:val="00460763"/>
    <w:rsid w:val="00473482"/>
    <w:rsid w:val="00473DAA"/>
    <w:rsid w:val="004749BE"/>
    <w:rsid w:val="00483780"/>
    <w:rsid w:val="00496C21"/>
    <w:rsid w:val="00497B16"/>
    <w:rsid w:val="004A5A06"/>
    <w:rsid w:val="004B2688"/>
    <w:rsid w:val="004C0FEF"/>
    <w:rsid w:val="004C4D1F"/>
    <w:rsid w:val="004C731E"/>
    <w:rsid w:val="004D1DD0"/>
    <w:rsid w:val="004D29E7"/>
    <w:rsid w:val="004D3C21"/>
    <w:rsid w:val="004D5198"/>
    <w:rsid w:val="004E059F"/>
    <w:rsid w:val="004E1583"/>
    <w:rsid w:val="004E2588"/>
    <w:rsid w:val="004E2AA0"/>
    <w:rsid w:val="004E3722"/>
    <w:rsid w:val="004E6529"/>
    <w:rsid w:val="004F1A1D"/>
    <w:rsid w:val="004F5002"/>
    <w:rsid w:val="0050137F"/>
    <w:rsid w:val="0050568F"/>
    <w:rsid w:val="00506512"/>
    <w:rsid w:val="0051140C"/>
    <w:rsid w:val="00513347"/>
    <w:rsid w:val="005257BB"/>
    <w:rsid w:val="005260E9"/>
    <w:rsid w:val="00530F4C"/>
    <w:rsid w:val="00532A65"/>
    <w:rsid w:val="00532EBA"/>
    <w:rsid w:val="0053401F"/>
    <w:rsid w:val="00536FF0"/>
    <w:rsid w:val="005403C1"/>
    <w:rsid w:val="00541059"/>
    <w:rsid w:val="0054281B"/>
    <w:rsid w:val="0054327E"/>
    <w:rsid w:val="00544D92"/>
    <w:rsid w:val="00545329"/>
    <w:rsid w:val="00546374"/>
    <w:rsid w:val="00547F5C"/>
    <w:rsid w:val="005550A5"/>
    <w:rsid w:val="005554F4"/>
    <w:rsid w:val="00556254"/>
    <w:rsid w:val="00570A0D"/>
    <w:rsid w:val="00574066"/>
    <w:rsid w:val="005808D7"/>
    <w:rsid w:val="005819CA"/>
    <w:rsid w:val="005829D4"/>
    <w:rsid w:val="00583F74"/>
    <w:rsid w:val="005913CA"/>
    <w:rsid w:val="00591975"/>
    <w:rsid w:val="0059643F"/>
    <w:rsid w:val="005972AE"/>
    <w:rsid w:val="005B0915"/>
    <w:rsid w:val="005B24A3"/>
    <w:rsid w:val="005B2E6A"/>
    <w:rsid w:val="005B3987"/>
    <w:rsid w:val="005D13FF"/>
    <w:rsid w:val="005D3C0C"/>
    <w:rsid w:val="005E5EC6"/>
    <w:rsid w:val="005F08BB"/>
    <w:rsid w:val="005F0BBB"/>
    <w:rsid w:val="005F0D9D"/>
    <w:rsid w:val="005F4270"/>
    <w:rsid w:val="005F4DF4"/>
    <w:rsid w:val="00600833"/>
    <w:rsid w:val="0060316B"/>
    <w:rsid w:val="00604B78"/>
    <w:rsid w:val="00613E69"/>
    <w:rsid w:val="0061606B"/>
    <w:rsid w:val="006161F6"/>
    <w:rsid w:val="00621D2B"/>
    <w:rsid w:val="006222B7"/>
    <w:rsid w:val="00624DA7"/>
    <w:rsid w:val="006257D7"/>
    <w:rsid w:val="006262CB"/>
    <w:rsid w:val="00630163"/>
    <w:rsid w:val="00630414"/>
    <w:rsid w:val="00633943"/>
    <w:rsid w:val="0063416C"/>
    <w:rsid w:val="0063708E"/>
    <w:rsid w:val="0065090C"/>
    <w:rsid w:val="006515F8"/>
    <w:rsid w:val="0065209C"/>
    <w:rsid w:val="00653465"/>
    <w:rsid w:val="00657F0D"/>
    <w:rsid w:val="006638C3"/>
    <w:rsid w:val="00666A36"/>
    <w:rsid w:val="006708D3"/>
    <w:rsid w:val="006731EC"/>
    <w:rsid w:val="00674377"/>
    <w:rsid w:val="00681F57"/>
    <w:rsid w:val="00683563"/>
    <w:rsid w:val="006857A0"/>
    <w:rsid w:val="006870C0"/>
    <w:rsid w:val="00693B68"/>
    <w:rsid w:val="006978B4"/>
    <w:rsid w:val="00697DDA"/>
    <w:rsid w:val="006B0672"/>
    <w:rsid w:val="006B4E56"/>
    <w:rsid w:val="006B4F43"/>
    <w:rsid w:val="006C6AB7"/>
    <w:rsid w:val="006C7215"/>
    <w:rsid w:val="006D4540"/>
    <w:rsid w:val="006E24D5"/>
    <w:rsid w:val="006E3E97"/>
    <w:rsid w:val="006E4DDE"/>
    <w:rsid w:val="006E526D"/>
    <w:rsid w:val="006E5403"/>
    <w:rsid w:val="006F22F9"/>
    <w:rsid w:val="006F64F0"/>
    <w:rsid w:val="007037EB"/>
    <w:rsid w:val="00703CA2"/>
    <w:rsid w:val="00705891"/>
    <w:rsid w:val="0071297D"/>
    <w:rsid w:val="00712C9C"/>
    <w:rsid w:val="00713442"/>
    <w:rsid w:val="007152A6"/>
    <w:rsid w:val="00716015"/>
    <w:rsid w:val="00716A8F"/>
    <w:rsid w:val="007174AE"/>
    <w:rsid w:val="007216E5"/>
    <w:rsid w:val="00722F5B"/>
    <w:rsid w:val="00723941"/>
    <w:rsid w:val="00723F9D"/>
    <w:rsid w:val="00724CA2"/>
    <w:rsid w:val="00725B95"/>
    <w:rsid w:val="00725BB3"/>
    <w:rsid w:val="00730F10"/>
    <w:rsid w:val="00732AC4"/>
    <w:rsid w:val="007365D6"/>
    <w:rsid w:val="0074406D"/>
    <w:rsid w:val="00747E85"/>
    <w:rsid w:val="00747F84"/>
    <w:rsid w:val="00751CC6"/>
    <w:rsid w:val="00753959"/>
    <w:rsid w:val="00753E09"/>
    <w:rsid w:val="00757777"/>
    <w:rsid w:val="0075794A"/>
    <w:rsid w:val="007606A6"/>
    <w:rsid w:val="00762A5C"/>
    <w:rsid w:val="00763651"/>
    <w:rsid w:val="0076384D"/>
    <w:rsid w:val="00763FFA"/>
    <w:rsid w:val="00767FFD"/>
    <w:rsid w:val="00771407"/>
    <w:rsid w:val="00781234"/>
    <w:rsid w:val="007822D0"/>
    <w:rsid w:val="00783A8E"/>
    <w:rsid w:val="0078531A"/>
    <w:rsid w:val="00791CCB"/>
    <w:rsid w:val="00791E74"/>
    <w:rsid w:val="00793372"/>
    <w:rsid w:val="00797E6E"/>
    <w:rsid w:val="007A7338"/>
    <w:rsid w:val="007B2B91"/>
    <w:rsid w:val="007B3808"/>
    <w:rsid w:val="007B439E"/>
    <w:rsid w:val="007C17FF"/>
    <w:rsid w:val="007C1B7C"/>
    <w:rsid w:val="007C2202"/>
    <w:rsid w:val="007C7FB6"/>
    <w:rsid w:val="007D141E"/>
    <w:rsid w:val="007D431E"/>
    <w:rsid w:val="007D490B"/>
    <w:rsid w:val="007D6492"/>
    <w:rsid w:val="007E3D36"/>
    <w:rsid w:val="007E635C"/>
    <w:rsid w:val="007F2C0D"/>
    <w:rsid w:val="007F3BC1"/>
    <w:rsid w:val="007F54B9"/>
    <w:rsid w:val="00801319"/>
    <w:rsid w:val="008016BF"/>
    <w:rsid w:val="00803924"/>
    <w:rsid w:val="008049EF"/>
    <w:rsid w:val="00805AFD"/>
    <w:rsid w:val="00810A5D"/>
    <w:rsid w:val="00811646"/>
    <w:rsid w:val="00821725"/>
    <w:rsid w:val="00827E46"/>
    <w:rsid w:val="00831D58"/>
    <w:rsid w:val="0083767F"/>
    <w:rsid w:val="00846CF8"/>
    <w:rsid w:val="00850A7F"/>
    <w:rsid w:val="00851D61"/>
    <w:rsid w:val="00855718"/>
    <w:rsid w:val="0085621F"/>
    <w:rsid w:val="0085733B"/>
    <w:rsid w:val="00860C85"/>
    <w:rsid w:val="00865DBF"/>
    <w:rsid w:val="00875697"/>
    <w:rsid w:val="00887664"/>
    <w:rsid w:val="00893738"/>
    <w:rsid w:val="00894AC4"/>
    <w:rsid w:val="008951E7"/>
    <w:rsid w:val="00896852"/>
    <w:rsid w:val="008A09CC"/>
    <w:rsid w:val="008A4B72"/>
    <w:rsid w:val="008B08FD"/>
    <w:rsid w:val="008B2667"/>
    <w:rsid w:val="008B494E"/>
    <w:rsid w:val="008B5107"/>
    <w:rsid w:val="008C028E"/>
    <w:rsid w:val="008C1A49"/>
    <w:rsid w:val="008C541A"/>
    <w:rsid w:val="008D0BBA"/>
    <w:rsid w:val="008D18FD"/>
    <w:rsid w:val="008D1EA8"/>
    <w:rsid w:val="008D6D4A"/>
    <w:rsid w:val="008E6427"/>
    <w:rsid w:val="009039BA"/>
    <w:rsid w:val="00917AB9"/>
    <w:rsid w:val="00922693"/>
    <w:rsid w:val="00922D1C"/>
    <w:rsid w:val="00925813"/>
    <w:rsid w:val="009275F3"/>
    <w:rsid w:val="00932888"/>
    <w:rsid w:val="009343C2"/>
    <w:rsid w:val="00937603"/>
    <w:rsid w:val="00937D7C"/>
    <w:rsid w:val="0094157C"/>
    <w:rsid w:val="00942F16"/>
    <w:rsid w:val="00943EB0"/>
    <w:rsid w:val="00946851"/>
    <w:rsid w:val="00950F06"/>
    <w:rsid w:val="009514DB"/>
    <w:rsid w:val="0095215C"/>
    <w:rsid w:val="00954467"/>
    <w:rsid w:val="009566EA"/>
    <w:rsid w:val="00956CC4"/>
    <w:rsid w:val="0096304E"/>
    <w:rsid w:val="00971444"/>
    <w:rsid w:val="009715CF"/>
    <w:rsid w:val="0098231F"/>
    <w:rsid w:val="00984344"/>
    <w:rsid w:val="00992B7E"/>
    <w:rsid w:val="00993C4E"/>
    <w:rsid w:val="00996090"/>
    <w:rsid w:val="009975F3"/>
    <w:rsid w:val="009A0EE8"/>
    <w:rsid w:val="009A571E"/>
    <w:rsid w:val="009A73AE"/>
    <w:rsid w:val="009A7D84"/>
    <w:rsid w:val="009B09D2"/>
    <w:rsid w:val="009B2A21"/>
    <w:rsid w:val="009B6140"/>
    <w:rsid w:val="009C23FC"/>
    <w:rsid w:val="009C314B"/>
    <w:rsid w:val="009C41AA"/>
    <w:rsid w:val="009C42A0"/>
    <w:rsid w:val="009C49EB"/>
    <w:rsid w:val="009C6D9E"/>
    <w:rsid w:val="009D3683"/>
    <w:rsid w:val="009D649B"/>
    <w:rsid w:val="009E10EA"/>
    <w:rsid w:val="009E1392"/>
    <w:rsid w:val="009E19D5"/>
    <w:rsid w:val="009E1CB5"/>
    <w:rsid w:val="009F29B1"/>
    <w:rsid w:val="009F2EC7"/>
    <w:rsid w:val="009F7AE2"/>
    <w:rsid w:val="009F7DDC"/>
    <w:rsid w:val="00A03775"/>
    <w:rsid w:val="00A0408F"/>
    <w:rsid w:val="00A068E6"/>
    <w:rsid w:val="00A10590"/>
    <w:rsid w:val="00A109D4"/>
    <w:rsid w:val="00A12C12"/>
    <w:rsid w:val="00A16507"/>
    <w:rsid w:val="00A20E2E"/>
    <w:rsid w:val="00A37585"/>
    <w:rsid w:val="00A409E6"/>
    <w:rsid w:val="00A40C0C"/>
    <w:rsid w:val="00A42857"/>
    <w:rsid w:val="00A42DB5"/>
    <w:rsid w:val="00A437FD"/>
    <w:rsid w:val="00A50444"/>
    <w:rsid w:val="00A51BA6"/>
    <w:rsid w:val="00A533D1"/>
    <w:rsid w:val="00A54212"/>
    <w:rsid w:val="00A54E00"/>
    <w:rsid w:val="00A55582"/>
    <w:rsid w:val="00A60BE6"/>
    <w:rsid w:val="00A62665"/>
    <w:rsid w:val="00A6477A"/>
    <w:rsid w:val="00A67AB0"/>
    <w:rsid w:val="00A70791"/>
    <w:rsid w:val="00A7147E"/>
    <w:rsid w:val="00A720C8"/>
    <w:rsid w:val="00A74BF8"/>
    <w:rsid w:val="00A935FD"/>
    <w:rsid w:val="00A950D5"/>
    <w:rsid w:val="00A9566C"/>
    <w:rsid w:val="00A96D7F"/>
    <w:rsid w:val="00A97E15"/>
    <w:rsid w:val="00AA24A3"/>
    <w:rsid w:val="00AA331D"/>
    <w:rsid w:val="00AC1ACC"/>
    <w:rsid w:val="00AC4650"/>
    <w:rsid w:val="00AC47E3"/>
    <w:rsid w:val="00AC5C55"/>
    <w:rsid w:val="00AD143A"/>
    <w:rsid w:val="00AD48EE"/>
    <w:rsid w:val="00AD4C3A"/>
    <w:rsid w:val="00AD5C13"/>
    <w:rsid w:val="00AD5CD6"/>
    <w:rsid w:val="00AE3F75"/>
    <w:rsid w:val="00AF1140"/>
    <w:rsid w:val="00AF772E"/>
    <w:rsid w:val="00B02168"/>
    <w:rsid w:val="00B0330E"/>
    <w:rsid w:val="00B03BC8"/>
    <w:rsid w:val="00B04E32"/>
    <w:rsid w:val="00B10EE4"/>
    <w:rsid w:val="00B160BE"/>
    <w:rsid w:val="00B22734"/>
    <w:rsid w:val="00B31A9B"/>
    <w:rsid w:val="00B32D9C"/>
    <w:rsid w:val="00B330B7"/>
    <w:rsid w:val="00B350FF"/>
    <w:rsid w:val="00B40A2E"/>
    <w:rsid w:val="00B41BEB"/>
    <w:rsid w:val="00B5028A"/>
    <w:rsid w:val="00B51C2F"/>
    <w:rsid w:val="00B559EA"/>
    <w:rsid w:val="00B61954"/>
    <w:rsid w:val="00B704C7"/>
    <w:rsid w:val="00B70A87"/>
    <w:rsid w:val="00B75AE0"/>
    <w:rsid w:val="00B775D4"/>
    <w:rsid w:val="00B77AC9"/>
    <w:rsid w:val="00B86EB0"/>
    <w:rsid w:val="00B87EA4"/>
    <w:rsid w:val="00B87EAC"/>
    <w:rsid w:val="00B92DE2"/>
    <w:rsid w:val="00B949B1"/>
    <w:rsid w:val="00B94C12"/>
    <w:rsid w:val="00B95067"/>
    <w:rsid w:val="00BA2054"/>
    <w:rsid w:val="00BB18FF"/>
    <w:rsid w:val="00BC3BBE"/>
    <w:rsid w:val="00BD1EED"/>
    <w:rsid w:val="00BD4270"/>
    <w:rsid w:val="00BD6103"/>
    <w:rsid w:val="00BD6FD8"/>
    <w:rsid w:val="00BD78E5"/>
    <w:rsid w:val="00BD7A19"/>
    <w:rsid w:val="00BE1142"/>
    <w:rsid w:val="00BE1B0B"/>
    <w:rsid w:val="00C034E6"/>
    <w:rsid w:val="00C05085"/>
    <w:rsid w:val="00C05D79"/>
    <w:rsid w:val="00C05D88"/>
    <w:rsid w:val="00C1411D"/>
    <w:rsid w:val="00C16087"/>
    <w:rsid w:val="00C16B8C"/>
    <w:rsid w:val="00C22091"/>
    <w:rsid w:val="00C2666D"/>
    <w:rsid w:val="00C26717"/>
    <w:rsid w:val="00C27497"/>
    <w:rsid w:val="00C279AB"/>
    <w:rsid w:val="00C30540"/>
    <w:rsid w:val="00C32167"/>
    <w:rsid w:val="00C35151"/>
    <w:rsid w:val="00C364A9"/>
    <w:rsid w:val="00C379F5"/>
    <w:rsid w:val="00C43880"/>
    <w:rsid w:val="00C4755F"/>
    <w:rsid w:val="00C515E2"/>
    <w:rsid w:val="00C55C84"/>
    <w:rsid w:val="00C62575"/>
    <w:rsid w:val="00C67B30"/>
    <w:rsid w:val="00C70AA1"/>
    <w:rsid w:val="00C724E0"/>
    <w:rsid w:val="00C745B5"/>
    <w:rsid w:val="00C74CE1"/>
    <w:rsid w:val="00C77B1C"/>
    <w:rsid w:val="00C8286A"/>
    <w:rsid w:val="00C82926"/>
    <w:rsid w:val="00C829DD"/>
    <w:rsid w:val="00C84423"/>
    <w:rsid w:val="00C91F52"/>
    <w:rsid w:val="00C93C7B"/>
    <w:rsid w:val="00C956A0"/>
    <w:rsid w:val="00CA08DE"/>
    <w:rsid w:val="00CA0E56"/>
    <w:rsid w:val="00CA650C"/>
    <w:rsid w:val="00CA7383"/>
    <w:rsid w:val="00CB04EE"/>
    <w:rsid w:val="00CB283C"/>
    <w:rsid w:val="00CB4044"/>
    <w:rsid w:val="00CC2D14"/>
    <w:rsid w:val="00CC5CEF"/>
    <w:rsid w:val="00CD25D2"/>
    <w:rsid w:val="00CD76ED"/>
    <w:rsid w:val="00CE5578"/>
    <w:rsid w:val="00CE60AE"/>
    <w:rsid w:val="00CE798A"/>
    <w:rsid w:val="00CF5274"/>
    <w:rsid w:val="00D0365F"/>
    <w:rsid w:val="00D0491B"/>
    <w:rsid w:val="00D04DF1"/>
    <w:rsid w:val="00D06318"/>
    <w:rsid w:val="00D06894"/>
    <w:rsid w:val="00D147F5"/>
    <w:rsid w:val="00D15847"/>
    <w:rsid w:val="00D25779"/>
    <w:rsid w:val="00D33274"/>
    <w:rsid w:val="00D3402E"/>
    <w:rsid w:val="00D34988"/>
    <w:rsid w:val="00D376EE"/>
    <w:rsid w:val="00D40D27"/>
    <w:rsid w:val="00D40DE5"/>
    <w:rsid w:val="00D46B67"/>
    <w:rsid w:val="00D47413"/>
    <w:rsid w:val="00D47968"/>
    <w:rsid w:val="00D5075B"/>
    <w:rsid w:val="00D50AA0"/>
    <w:rsid w:val="00D50CEF"/>
    <w:rsid w:val="00D52DE5"/>
    <w:rsid w:val="00D53E22"/>
    <w:rsid w:val="00D55A65"/>
    <w:rsid w:val="00D60266"/>
    <w:rsid w:val="00D618A2"/>
    <w:rsid w:val="00D62107"/>
    <w:rsid w:val="00D659D4"/>
    <w:rsid w:val="00D65AF0"/>
    <w:rsid w:val="00D67DBB"/>
    <w:rsid w:val="00D731A8"/>
    <w:rsid w:val="00D739AF"/>
    <w:rsid w:val="00D86163"/>
    <w:rsid w:val="00D9263A"/>
    <w:rsid w:val="00D92D9A"/>
    <w:rsid w:val="00D93609"/>
    <w:rsid w:val="00D954CD"/>
    <w:rsid w:val="00D956CE"/>
    <w:rsid w:val="00DA1083"/>
    <w:rsid w:val="00DA18B6"/>
    <w:rsid w:val="00DA2C7C"/>
    <w:rsid w:val="00DB06AA"/>
    <w:rsid w:val="00DB1D4E"/>
    <w:rsid w:val="00DB2BAA"/>
    <w:rsid w:val="00DB7CDD"/>
    <w:rsid w:val="00DC22E4"/>
    <w:rsid w:val="00DC5C4D"/>
    <w:rsid w:val="00DD10E9"/>
    <w:rsid w:val="00DD48D4"/>
    <w:rsid w:val="00DE1DEA"/>
    <w:rsid w:val="00DE2BDE"/>
    <w:rsid w:val="00DE6A67"/>
    <w:rsid w:val="00DF05D6"/>
    <w:rsid w:val="00DF282A"/>
    <w:rsid w:val="00DF4A50"/>
    <w:rsid w:val="00E0007F"/>
    <w:rsid w:val="00E042F0"/>
    <w:rsid w:val="00E05BDF"/>
    <w:rsid w:val="00E06CBE"/>
    <w:rsid w:val="00E07093"/>
    <w:rsid w:val="00E11711"/>
    <w:rsid w:val="00E16C21"/>
    <w:rsid w:val="00E24AC9"/>
    <w:rsid w:val="00E24F0B"/>
    <w:rsid w:val="00E31F70"/>
    <w:rsid w:val="00E34D20"/>
    <w:rsid w:val="00E36B58"/>
    <w:rsid w:val="00E47CD9"/>
    <w:rsid w:val="00E52576"/>
    <w:rsid w:val="00E5257B"/>
    <w:rsid w:val="00E5783C"/>
    <w:rsid w:val="00E60368"/>
    <w:rsid w:val="00E64A18"/>
    <w:rsid w:val="00E73EAD"/>
    <w:rsid w:val="00E7458B"/>
    <w:rsid w:val="00E745D1"/>
    <w:rsid w:val="00E765C6"/>
    <w:rsid w:val="00E76A10"/>
    <w:rsid w:val="00E76EFC"/>
    <w:rsid w:val="00E84567"/>
    <w:rsid w:val="00E858EA"/>
    <w:rsid w:val="00E871B9"/>
    <w:rsid w:val="00EA4E49"/>
    <w:rsid w:val="00EA6EB0"/>
    <w:rsid w:val="00EB0EEB"/>
    <w:rsid w:val="00EB2DC0"/>
    <w:rsid w:val="00EB3142"/>
    <w:rsid w:val="00EB4680"/>
    <w:rsid w:val="00EB5B4B"/>
    <w:rsid w:val="00ED4B02"/>
    <w:rsid w:val="00EF231C"/>
    <w:rsid w:val="00EF4B48"/>
    <w:rsid w:val="00EF4B8A"/>
    <w:rsid w:val="00EF5073"/>
    <w:rsid w:val="00F00459"/>
    <w:rsid w:val="00F00570"/>
    <w:rsid w:val="00F0108C"/>
    <w:rsid w:val="00F02DA9"/>
    <w:rsid w:val="00F04D36"/>
    <w:rsid w:val="00F05545"/>
    <w:rsid w:val="00F078FC"/>
    <w:rsid w:val="00F15FFD"/>
    <w:rsid w:val="00F2093F"/>
    <w:rsid w:val="00F27A9D"/>
    <w:rsid w:val="00F31F53"/>
    <w:rsid w:val="00F3470D"/>
    <w:rsid w:val="00F360CA"/>
    <w:rsid w:val="00F36B93"/>
    <w:rsid w:val="00F42B26"/>
    <w:rsid w:val="00F45AAD"/>
    <w:rsid w:val="00F46DF6"/>
    <w:rsid w:val="00F4776D"/>
    <w:rsid w:val="00F51A58"/>
    <w:rsid w:val="00F549E1"/>
    <w:rsid w:val="00F553D5"/>
    <w:rsid w:val="00F64E2C"/>
    <w:rsid w:val="00F65890"/>
    <w:rsid w:val="00F70722"/>
    <w:rsid w:val="00F73774"/>
    <w:rsid w:val="00F75BE5"/>
    <w:rsid w:val="00F76340"/>
    <w:rsid w:val="00F76EA1"/>
    <w:rsid w:val="00F76FFE"/>
    <w:rsid w:val="00F77BA1"/>
    <w:rsid w:val="00F816FA"/>
    <w:rsid w:val="00F93369"/>
    <w:rsid w:val="00F97003"/>
    <w:rsid w:val="00F9749F"/>
    <w:rsid w:val="00F9767C"/>
    <w:rsid w:val="00FA030A"/>
    <w:rsid w:val="00FB2DC5"/>
    <w:rsid w:val="00FB3397"/>
    <w:rsid w:val="00FB4F74"/>
    <w:rsid w:val="00FB514C"/>
    <w:rsid w:val="00FB696E"/>
    <w:rsid w:val="00FC177F"/>
    <w:rsid w:val="00FC4BDA"/>
    <w:rsid w:val="00FD15D9"/>
    <w:rsid w:val="00FD7A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colormru v:ext="edit" colors="#005daa"/>
    </o:shapedefaults>
    <o:shapelayout v:ext="edit">
      <o:idmap v:ext="edit" data="1"/>
    </o:shapelayout>
  </w:shapeDefaults>
  <w:doNotEmbedSmartTags/>
  <w:decimalSymbol w:val="."/>
  <w:listSeparator w:val=","/>
  <w14:docId w14:val="17C4687B"/>
  <w15:docId w15:val="{3FA654E4-EF0E-414C-BC0F-12CC4662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B2BAA"/>
    <w:pPr>
      <w:widowControl w:val="0"/>
      <w:suppressAutoHyphens/>
      <w:autoSpaceDE w:val="0"/>
      <w:autoSpaceDN w:val="0"/>
      <w:adjustRightInd w:val="0"/>
      <w:spacing w:before="120"/>
      <w:textAlignment w:val="center"/>
    </w:pPr>
    <w:rPr>
      <w:rFonts w:ascii="Arial Narrow" w:hAnsi="Arial Narrow"/>
      <w:noProof/>
      <w:color w:val="000000"/>
      <w:lang w:eastAsia="zh-CN"/>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pPr>
  </w:style>
  <w:style w:type="paragraph" w:styleId="ListParagraph">
    <w:name w:val="List Paragraph"/>
    <w:basedOn w:val="Normal"/>
    <w:uiPriority w:val="34"/>
    <w:qFormat/>
    <w:rsid w:val="006515F8"/>
    <w:pPr>
      <w:ind w:left="720"/>
      <w:contextualSpacing/>
    </w:pPr>
  </w:style>
  <w:style w:type="character" w:styleId="CommentReference">
    <w:name w:val="annotation reference"/>
    <w:basedOn w:val="DefaultParagraphFont"/>
    <w:uiPriority w:val="99"/>
    <w:semiHidden/>
    <w:unhideWhenUsed/>
    <w:rsid w:val="00946851"/>
    <w:rPr>
      <w:sz w:val="16"/>
      <w:szCs w:val="16"/>
    </w:rPr>
  </w:style>
  <w:style w:type="paragraph" w:styleId="CommentText">
    <w:name w:val="annotation text"/>
    <w:basedOn w:val="Normal"/>
    <w:link w:val="CommentTextChar"/>
    <w:uiPriority w:val="99"/>
    <w:semiHidden/>
    <w:unhideWhenUsed/>
    <w:rsid w:val="00407602"/>
    <w:rPr>
      <w:rFonts w:asciiTheme="majorHAnsi" w:eastAsiaTheme="minorEastAsia" w:hAnsiTheme="majorHAnsi" w:cs="Arial"/>
      <w:sz w:val="20"/>
      <w:szCs w:val="20"/>
      <w:lang w:eastAsia="zh-CN"/>
    </w:rPr>
  </w:style>
  <w:style w:type="character" w:customStyle="1" w:styleId="CommentTextChar">
    <w:name w:val="Comment Text Char"/>
    <w:basedOn w:val="DefaultParagraphFont"/>
    <w:link w:val="CommentText"/>
    <w:uiPriority w:val="99"/>
    <w:semiHidden/>
    <w:rsid w:val="00407602"/>
    <w:rPr>
      <w:rFonts w:asciiTheme="majorHAnsi" w:eastAsiaTheme="minorEastAsia" w:hAnsiTheme="majorHAnsi" w:cs="Arial"/>
      <w:lang w:eastAsia="zh-CN"/>
    </w:rPr>
  </w:style>
  <w:style w:type="character" w:styleId="Hyperlink">
    <w:name w:val="Hyperlink"/>
    <w:basedOn w:val="DefaultParagraphFont"/>
    <w:uiPriority w:val="99"/>
    <w:unhideWhenUsed/>
    <w:rsid w:val="00D34988"/>
    <w:rPr>
      <w:color w:val="0000FF"/>
      <w:u w:val="single"/>
    </w:rPr>
  </w:style>
  <w:style w:type="paragraph" w:customStyle="1" w:styleId="ItemsForm">
    <w:name w:val="Items Form"/>
    <w:basedOn w:val="Normal"/>
    <w:link w:val="ItemsFormChar"/>
    <w:qFormat/>
    <w:locked/>
    <w:rsid w:val="00621D2B"/>
    <w:pPr>
      <w:tabs>
        <w:tab w:val="left" w:pos="342"/>
      </w:tabs>
      <w:ind w:left="346" w:hanging="346"/>
    </w:pPr>
    <w:rPr>
      <w:rFonts w:ascii="Times New Roman" w:eastAsiaTheme="minorEastAsia" w:hAnsi="Times New Roman"/>
      <w:lang w:eastAsia="zh-CN"/>
    </w:rPr>
  </w:style>
  <w:style w:type="character" w:customStyle="1" w:styleId="ItemsFormChar">
    <w:name w:val="Items Form Char"/>
    <w:basedOn w:val="DefaultParagraphFont"/>
    <w:link w:val="ItemsForm"/>
    <w:rsid w:val="00621D2B"/>
    <w:rPr>
      <w:rFonts w:eastAsiaTheme="minorEastAsia"/>
      <w:sz w:val="24"/>
      <w:szCs w:val="24"/>
      <w:lang w:eastAsia="zh-CN"/>
    </w:rPr>
  </w:style>
  <w:style w:type="paragraph" w:styleId="NormalWeb">
    <w:name w:val="Normal (Web)"/>
    <w:basedOn w:val="Normal"/>
    <w:uiPriority w:val="99"/>
    <w:unhideWhenUsed/>
    <w:rsid w:val="007365D6"/>
    <w:pPr>
      <w:spacing w:before="100" w:beforeAutospacing="1" w:after="100" w:afterAutospacing="1"/>
    </w:pPr>
    <w:rPr>
      <w:rFonts w:ascii="Times New Roman" w:hAnsi="Times New Roman"/>
      <w:lang w:eastAsia="zh-CN"/>
    </w:rPr>
  </w:style>
  <w:style w:type="paragraph" w:customStyle="1" w:styleId="l-mar-top-2">
    <w:name w:val="l-mar-top-2"/>
    <w:basedOn w:val="Normal"/>
    <w:rsid w:val="007365D6"/>
    <w:pPr>
      <w:spacing w:before="150" w:after="100" w:afterAutospacing="1"/>
    </w:pPr>
    <w:rPr>
      <w:rFonts w:ascii="Times New Roman" w:hAnsi="Times New Roman"/>
      <w:lang w:eastAsia="zh-CN"/>
    </w:rPr>
  </w:style>
  <w:style w:type="paragraph" w:customStyle="1" w:styleId="hide-small">
    <w:name w:val="hide-small"/>
    <w:basedOn w:val="Normal"/>
    <w:rsid w:val="007365D6"/>
    <w:pPr>
      <w:spacing w:before="100" w:beforeAutospacing="1" w:after="100" w:afterAutospacing="1"/>
    </w:pPr>
    <w:rPr>
      <w:rFonts w:ascii="Times New Roman" w:hAnsi="Times New Roman"/>
      <w:lang w:eastAsia="zh-CN"/>
    </w:rPr>
  </w:style>
  <w:style w:type="character" w:customStyle="1" w:styleId="show-large">
    <w:name w:val="show-large"/>
    <w:basedOn w:val="DefaultParagraphFont"/>
    <w:rsid w:val="007365D6"/>
  </w:style>
  <w:style w:type="character" w:customStyle="1" w:styleId="btn--context2">
    <w:name w:val="btn--context2"/>
    <w:basedOn w:val="DefaultParagraphFont"/>
    <w:rsid w:val="007365D6"/>
  </w:style>
  <w:style w:type="character" w:styleId="Strong">
    <w:name w:val="Strong"/>
    <w:basedOn w:val="DefaultParagraphFont"/>
    <w:uiPriority w:val="22"/>
    <w:qFormat/>
    <w:rsid w:val="007365D6"/>
    <w:rPr>
      <w:b/>
      <w:bCs/>
    </w:rPr>
  </w:style>
  <w:style w:type="character" w:styleId="Emphasis">
    <w:name w:val="Emphasis"/>
    <w:basedOn w:val="DefaultParagraphFont"/>
    <w:uiPriority w:val="20"/>
    <w:qFormat/>
    <w:rsid w:val="000A40DC"/>
    <w:rPr>
      <w:i/>
      <w:iCs/>
    </w:rPr>
  </w:style>
  <w:style w:type="character" w:styleId="FollowedHyperlink">
    <w:name w:val="FollowedHyperlink"/>
    <w:basedOn w:val="DefaultParagraphFont"/>
    <w:uiPriority w:val="99"/>
    <w:semiHidden/>
    <w:unhideWhenUsed/>
    <w:rsid w:val="00CC5CEF"/>
    <w:rPr>
      <w:color w:val="800080" w:themeColor="followedHyperlink"/>
      <w:u w:val="single"/>
    </w:rPr>
  </w:style>
  <w:style w:type="table" w:styleId="TableGrid">
    <w:name w:val="Table Grid"/>
    <w:basedOn w:val="TableNormal"/>
    <w:uiPriority w:val="59"/>
    <w:rsid w:val="00CC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157C"/>
    <w:rPr>
      <w:rFonts w:asciiTheme="minorHAnsi" w:eastAsiaTheme="minorEastAsia" w:hAnsiTheme="minorHAnsi" w:cstheme="minorBidi"/>
      <w:sz w:val="22"/>
      <w:szCs w:val="22"/>
      <w:lang w:eastAsia="zh-CN"/>
    </w:rPr>
  </w:style>
  <w:style w:type="table" w:customStyle="1" w:styleId="TableGrid1">
    <w:name w:val="Table Grid1"/>
    <w:basedOn w:val="TableNormal"/>
    <w:next w:val="TableGrid"/>
    <w:uiPriority w:val="59"/>
    <w:rsid w:val="000E1B88"/>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D1285"/>
    <w:rPr>
      <w:rFonts w:ascii="Georgia" w:eastAsia="Times New Roman" w:hAnsi="Georgia" w:cs="Times New Roman"/>
      <w:b/>
      <w:bCs/>
      <w:lang w:eastAsia="en-US"/>
    </w:rPr>
  </w:style>
  <w:style w:type="character" w:customStyle="1" w:styleId="CommentSubjectChar">
    <w:name w:val="Comment Subject Char"/>
    <w:basedOn w:val="CommentTextChar"/>
    <w:link w:val="CommentSubject"/>
    <w:uiPriority w:val="99"/>
    <w:semiHidden/>
    <w:rsid w:val="000D1285"/>
    <w:rPr>
      <w:rFonts w:ascii="Georgia" w:eastAsiaTheme="minorEastAsia" w:hAnsi="Georgia" w:cs="Arial"/>
      <w:b/>
      <w:bCs/>
      <w:lang w:eastAsia="zh-CN"/>
    </w:rPr>
  </w:style>
  <w:style w:type="character" w:styleId="UnresolvedMention">
    <w:name w:val="Unresolved Mention"/>
    <w:basedOn w:val="DefaultParagraphFont"/>
    <w:uiPriority w:val="99"/>
    <w:semiHidden/>
    <w:unhideWhenUsed/>
    <w:rsid w:val="009F7AE2"/>
    <w:rPr>
      <w:color w:val="605E5C"/>
      <w:shd w:val="clear" w:color="auto" w:fill="E1DFDD"/>
    </w:rPr>
  </w:style>
  <w:style w:type="paragraph" w:styleId="Revision">
    <w:name w:val="Revision"/>
    <w:hidden/>
    <w:uiPriority w:val="99"/>
    <w:semiHidden/>
    <w:rsid w:val="00E73EAD"/>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9250">
      <w:bodyDiv w:val="1"/>
      <w:marLeft w:val="0"/>
      <w:marRight w:val="0"/>
      <w:marTop w:val="0"/>
      <w:marBottom w:val="0"/>
      <w:divBdr>
        <w:top w:val="none" w:sz="0" w:space="0" w:color="auto"/>
        <w:left w:val="none" w:sz="0" w:space="0" w:color="auto"/>
        <w:bottom w:val="none" w:sz="0" w:space="0" w:color="auto"/>
        <w:right w:val="none" w:sz="0" w:space="0" w:color="auto"/>
      </w:divBdr>
    </w:div>
    <w:div w:id="285506957">
      <w:bodyDiv w:val="1"/>
      <w:marLeft w:val="0"/>
      <w:marRight w:val="0"/>
      <w:marTop w:val="0"/>
      <w:marBottom w:val="0"/>
      <w:divBdr>
        <w:top w:val="none" w:sz="0" w:space="0" w:color="auto"/>
        <w:left w:val="none" w:sz="0" w:space="0" w:color="auto"/>
        <w:bottom w:val="none" w:sz="0" w:space="0" w:color="auto"/>
        <w:right w:val="none" w:sz="0" w:space="0" w:color="auto"/>
      </w:divBdr>
      <w:divsChild>
        <w:div w:id="379327296">
          <w:marLeft w:val="0"/>
          <w:marRight w:val="0"/>
          <w:marTop w:val="0"/>
          <w:marBottom w:val="0"/>
          <w:divBdr>
            <w:top w:val="none" w:sz="0" w:space="0" w:color="auto"/>
            <w:left w:val="none" w:sz="0" w:space="0" w:color="auto"/>
            <w:bottom w:val="none" w:sz="0" w:space="0" w:color="auto"/>
            <w:right w:val="none" w:sz="0" w:space="0" w:color="auto"/>
          </w:divBdr>
          <w:divsChild>
            <w:div w:id="1011176231">
              <w:marLeft w:val="0"/>
              <w:marRight w:val="0"/>
              <w:marTop w:val="0"/>
              <w:marBottom w:val="0"/>
              <w:divBdr>
                <w:top w:val="none" w:sz="0" w:space="0" w:color="auto"/>
                <w:left w:val="none" w:sz="0" w:space="0" w:color="auto"/>
                <w:bottom w:val="none" w:sz="0" w:space="0" w:color="auto"/>
                <w:right w:val="none" w:sz="0" w:space="0" w:color="auto"/>
              </w:divBdr>
              <w:divsChild>
                <w:div w:id="1225793536">
                  <w:marLeft w:val="0"/>
                  <w:marRight w:val="0"/>
                  <w:marTop w:val="0"/>
                  <w:marBottom w:val="750"/>
                  <w:divBdr>
                    <w:top w:val="none" w:sz="0" w:space="0" w:color="auto"/>
                    <w:left w:val="none" w:sz="0" w:space="0" w:color="auto"/>
                    <w:bottom w:val="none" w:sz="0" w:space="0" w:color="auto"/>
                    <w:right w:val="none" w:sz="0" w:space="0" w:color="auto"/>
                  </w:divBdr>
                  <w:divsChild>
                    <w:div w:id="1855997929">
                      <w:marLeft w:val="0"/>
                      <w:marRight w:val="0"/>
                      <w:marTop w:val="0"/>
                      <w:marBottom w:val="0"/>
                      <w:divBdr>
                        <w:top w:val="none" w:sz="0" w:space="0" w:color="auto"/>
                        <w:left w:val="none" w:sz="0" w:space="0" w:color="auto"/>
                        <w:bottom w:val="none" w:sz="0" w:space="0" w:color="auto"/>
                        <w:right w:val="none" w:sz="0" w:space="0" w:color="auto"/>
                      </w:divBdr>
                      <w:divsChild>
                        <w:div w:id="1696231388">
                          <w:marLeft w:val="0"/>
                          <w:marRight w:val="0"/>
                          <w:marTop w:val="0"/>
                          <w:marBottom w:val="0"/>
                          <w:divBdr>
                            <w:top w:val="none" w:sz="0" w:space="0" w:color="auto"/>
                            <w:left w:val="none" w:sz="0" w:space="0" w:color="auto"/>
                            <w:bottom w:val="none" w:sz="0" w:space="0" w:color="auto"/>
                            <w:right w:val="none" w:sz="0" w:space="0" w:color="auto"/>
                          </w:divBdr>
                          <w:divsChild>
                            <w:div w:id="2017924203">
                              <w:marLeft w:val="0"/>
                              <w:marRight w:val="0"/>
                              <w:marTop w:val="0"/>
                              <w:marBottom w:val="0"/>
                              <w:divBdr>
                                <w:top w:val="none" w:sz="0" w:space="0" w:color="auto"/>
                                <w:left w:val="none" w:sz="0" w:space="0" w:color="auto"/>
                                <w:bottom w:val="none" w:sz="0" w:space="0" w:color="auto"/>
                                <w:right w:val="none" w:sz="0" w:space="0" w:color="auto"/>
                              </w:divBdr>
                              <w:divsChild>
                                <w:div w:id="292904316">
                                  <w:marLeft w:val="0"/>
                                  <w:marRight w:val="0"/>
                                  <w:marTop w:val="0"/>
                                  <w:marBottom w:val="0"/>
                                  <w:divBdr>
                                    <w:top w:val="none" w:sz="0" w:space="0" w:color="auto"/>
                                    <w:left w:val="none" w:sz="0" w:space="0" w:color="auto"/>
                                    <w:bottom w:val="none" w:sz="0" w:space="0" w:color="auto"/>
                                    <w:right w:val="none" w:sz="0" w:space="0" w:color="auto"/>
                                  </w:divBdr>
                                  <w:divsChild>
                                    <w:div w:id="548105004">
                                      <w:marLeft w:val="0"/>
                                      <w:marRight w:val="0"/>
                                      <w:marTop w:val="0"/>
                                      <w:marBottom w:val="0"/>
                                      <w:divBdr>
                                        <w:top w:val="none" w:sz="0" w:space="0" w:color="auto"/>
                                        <w:left w:val="none" w:sz="0" w:space="0" w:color="auto"/>
                                        <w:bottom w:val="none" w:sz="0" w:space="0" w:color="auto"/>
                                        <w:right w:val="none" w:sz="0" w:space="0" w:color="auto"/>
                                      </w:divBdr>
                                      <w:divsChild>
                                        <w:div w:id="1199198565">
                                          <w:marLeft w:val="0"/>
                                          <w:marRight w:val="0"/>
                                          <w:marTop w:val="0"/>
                                          <w:marBottom w:val="0"/>
                                          <w:divBdr>
                                            <w:top w:val="none" w:sz="0" w:space="0" w:color="auto"/>
                                            <w:left w:val="none" w:sz="0" w:space="0" w:color="auto"/>
                                            <w:bottom w:val="none" w:sz="0" w:space="0" w:color="auto"/>
                                            <w:right w:val="none" w:sz="0" w:space="0" w:color="auto"/>
                                          </w:divBdr>
                                          <w:divsChild>
                                            <w:div w:id="2021738760">
                                              <w:marLeft w:val="0"/>
                                              <w:marRight w:val="0"/>
                                              <w:marTop w:val="0"/>
                                              <w:marBottom w:val="0"/>
                                              <w:divBdr>
                                                <w:top w:val="none" w:sz="0" w:space="0" w:color="auto"/>
                                                <w:left w:val="none" w:sz="0" w:space="0" w:color="auto"/>
                                                <w:bottom w:val="none" w:sz="0" w:space="0" w:color="auto"/>
                                                <w:right w:val="none" w:sz="0" w:space="0" w:color="auto"/>
                                              </w:divBdr>
                                              <w:divsChild>
                                                <w:div w:id="2104304979">
                                                  <w:marLeft w:val="0"/>
                                                  <w:marRight w:val="0"/>
                                                  <w:marTop w:val="0"/>
                                                  <w:marBottom w:val="0"/>
                                                  <w:divBdr>
                                                    <w:top w:val="none" w:sz="0" w:space="0" w:color="auto"/>
                                                    <w:left w:val="none" w:sz="0" w:space="0" w:color="auto"/>
                                                    <w:bottom w:val="none" w:sz="0" w:space="0" w:color="auto"/>
                                                    <w:right w:val="none" w:sz="0" w:space="0" w:color="auto"/>
                                                  </w:divBdr>
                                                  <w:divsChild>
                                                    <w:div w:id="5729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870837">
      <w:bodyDiv w:val="1"/>
      <w:marLeft w:val="0"/>
      <w:marRight w:val="0"/>
      <w:marTop w:val="0"/>
      <w:marBottom w:val="0"/>
      <w:divBdr>
        <w:top w:val="none" w:sz="0" w:space="0" w:color="auto"/>
        <w:left w:val="none" w:sz="0" w:space="0" w:color="auto"/>
        <w:bottom w:val="none" w:sz="0" w:space="0" w:color="auto"/>
        <w:right w:val="none" w:sz="0" w:space="0" w:color="auto"/>
      </w:divBdr>
    </w:div>
    <w:div w:id="469983396">
      <w:bodyDiv w:val="1"/>
      <w:marLeft w:val="0"/>
      <w:marRight w:val="0"/>
      <w:marTop w:val="0"/>
      <w:marBottom w:val="0"/>
      <w:divBdr>
        <w:top w:val="none" w:sz="0" w:space="0" w:color="auto"/>
        <w:left w:val="none" w:sz="0" w:space="0" w:color="auto"/>
        <w:bottom w:val="none" w:sz="0" w:space="0" w:color="auto"/>
        <w:right w:val="none" w:sz="0" w:space="0" w:color="auto"/>
      </w:divBdr>
    </w:div>
    <w:div w:id="503201651">
      <w:bodyDiv w:val="1"/>
      <w:marLeft w:val="0"/>
      <w:marRight w:val="0"/>
      <w:marTop w:val="0"/>
      <w:marBottom w:val="0"/>
      <w:divBdr>
        <w:top w:val="none" w:sz="0" w:space="0" w:color="auto"/>
        <w:left w:val="none" w:sz="0" w:space="0" w:color="auto"/>
        <w:bottom w:val="none" w:sz="0" w:space="0" w:color="auto"/>
        <w:right w:val="none" w:sz="0" w:space="0" w:color="auto"/>
      </w:divBdr>
      <w:divsChild>
        <w:div w:id="597755288">
          <w:marLeft w:val="0"/>
          <w:marRight w:val="0"/>
          <w:marTop w:val="0"/>
          <w:marBottom w:val="0"/>
          <w:divBdr>
            <w:top w:val="none" w:sz="0" w:space="0" w:color="auto"/>
            <w:left w:val="none" w:sz="0" w:space="0" w:color="auto"/>
            <w:bottom w:val="none" w:sz="0" w:space="0" w:color="auto"/>
            <w:right w:val="none" w:sz="0" w:space="0" w:color="auto"/>
          </w:divBdr>
          <w:divsChild>
            <w:div w:id="1811827128">
              <w:marLeft w:val="0"/>
              <w:marRight w:val="0"/>
              <w:marTop w:val="0"/>
              <w:marBottom w:val="0"/>
              <w:divBdr>
                <w:top w:val="none" w:sz="0" w:space="0" w:color="auto"/>
                <w:left w:val="none" w:sz="0" w:space="0" w:color="auto"/>
                <w:bottom w:val="none" w:sz="0" w:space="0" w:color="auto"/>
                <w:right w:val="none" w:sz="0" w:space="0" w:color="auto"/>
              </w:divBdr>
              <w:divsChild>
                <w:div w:id="423036344">
                  <w:marLeft w:val="0"/>
                  <w:marRight w:val="0"/>
                  <w:marTop w:val="0"/>
                  <w:marBottom w:val="750"/>
                  <w:divBdr>
                    <w:top w:val="none" w:sz="0" w:space="0" w:color="auto"/>
                    <w:left w:val="none" w:sz="0" w:space="0" w:color="auto"/>
                    <w:bottom w:val="none" w:sz="0" w:space="0" w:color="auto"/>
                    <w:right w:val="none" w:sz="0" w:space="0" w:color="auto"/>
                  </w:divBdr>
                  <w:divsChild>
                    <w:div w:id="257101602">
                      <w:marLeft w:val="0"/>
                      <w:marRight w:val="0"/>
                      <w:marTop w:val="0"/>
                      <w:marBottom w:val="0"/>
                      <w:divBdr>
                        <w:top w:val="none" w:sz="0" w:space="0" w:color="auto"/>
                        <w:left w:val="none" w:sz="0" w:space="0" w:color="auto"/>
                        <w:bottom w:val="none" w:sz="0" w:space="0" w:color="auto"/>
                        <w:right w:val="none" w:sz="0" w:space="0" w:color="auto"/>
                      </w:divBdr>
                      <w:divsChild>
                        <w:div w:id="404840662">
                          <w:marLeft w:val="0"/>
                          <w:marRight w:val="0"/>
                          <w:marTop w:val="0"/>
                          <w:marBottom w:val="0"/>
                          <w:divBdr>
                            <w:top w:val="none" w:sz="0" w:space="0" w:color="auto"/>
                            <w:left w:val="none" w:sz="0" w:space="0" w:color="auto"/>
                            <w:bottom w:val="none" w:sz="0" w:space="0" w:color="auto"/>
                            <w:right w:val="none" w:sz="0" w:space="0" w:color="auto"/>
                          </w:divBdr>
                          <w:divsChild>
                            <w:div w:id="696851789">
                              <w:marLeft w:val="0"/>
                              <w:marRight w:val="0"/>
                              <w:marTop w:val="0"/>
                              <w:marBottom w:val="0"/>
                              <w:divBdr>
                                <w:top w:val="none" w:sz="0" w:space="0" w:color="auto"/>
                                <w:left w:val="none" w:sz="0" w:space="0" w:color="auto"/>
                                <w:bottom w:val="none" w:sz="0" w:space="0" w:color="auto"/>
                                <w:right w:val="none" w:sz="0" w:space="0" w:color="auto"/>
                              </w:divBdr>
                              <w:divsChild>
                                <w:div w:id="1955555033">
                                  <w:marLeft w:val="0"/>
                                  <w:marRight w:val="0"/>
                                  <w:marTop w:val="0"/>
                                  <w:marBottom w:val="0"/>
                                  <w:divBdr>
                                    <w:top w:val="none" w:sz="0" w:space="0" w:color="auto"/>
                                    <w:left w:val="none" w:sz="0" w:space="0" w:color="auto"/>
                                    <w:bottom w:val="none" w:sz="0" w:space="0" w:color="auto"/>
                                    <w:right w:val="none" w:sz="0" w:space="0" w:color="auto"/>
                                  </w:divBdr>
                                  <w:divsChild>
                                    <w:div w:id="36897732">
                                      <w:marLeft w:val="0"/>
                                      <w:marRight w:val="0"/>
                                      <w:marTop w:val="0"/>
                                      <w:marBottom w:val="0"/>
                                      <w:divBdr>
                                        <w:top w:val="none" w:sz="0" w:space="0" w:color="auto"/>
                                        <w:left w:val="none" w:sz="0" w:space="0" w:color="auto"/>
                                        <w:bottom w:val="none" w:sz="0" w:space="0" w:color="auto"/>
                                        <w:right w:val="none" w:sz="0" w:space="0" w:color="auto"/>
                                      </w:divBdr>
                                      <w:divsChild>
                                        <w:div w:id="1164081811">
                                          <w:marLeft w:val="0"/>
                                          <w:marRight w:val="0"/>
                                          <w:marTop w:val="0"/>
                                          <w:marBottom w:val="0"/>
                                          <w:divBdr>
                                            <w:top w:val="none" w:sz="0" w:space="0" w:color="auto"/>
                                            <w:left w:val="none" w:sz="0" w:space="0" w:color="auto"/>
                                            <w:bottom w:val="none" w:sz="0" w:space="0" w:color="auto"/>
                                            <w:right w:val="none" w:sz="0" w:space="0" w:color="auto"/>
                                          </w:divBdr>
                                          <w:divsChild>
                                            <w:div w:id="608246414">
                                              <w:marLeft w:val="0"/>
                                              <w:marRight w:val="0"/>
                                              <w:marTop w:val="0"/>
                                              <w:marBottom w:val="0"/>
                                              <w:divBdr>
                                                <w:top w:val="none" w:sz="0" w:space="0" w:color="auto"/>
                                                <w:left w:val="none" w:sz="0" w:space="0" w:color="auto"/>
                                                <w:bottom w:val="none" w:sz="0" w:space="0" w:color="auto"/>
                                                <w:right w:val="none" w:sz="0" w:space="0" w:color="auto"/>
                                              </w:divBdr>
                                              <w:divsChild>
                                                <w:div w:id="266549669">
                                                  <w:marLeft w:val="0"/>
                                                  <w:marRight w:val="0"/>
                                                  <w:marTop w:val="0"/>
                                                  <w:marBottom w:val="0"/>
                                                  <w:divBdr>
                                                    <w:top w:val="none" w:sz="0" w:space="0" w:color="auto"/>
                                                    <w:left w:val="none" w:sz="0" w:space="0" w:color="auto"/>
                                                    <w:bottom w:val="none" w:sz="0" w:space="0" w:color="auto"/>
                                                    <w:right w:val="none" w:sz="0" w:space="0" w:color="auto"/>
                                                  </w:divBdr>
                                                </w:div>
                                                <w:div w:id="1094399975">
                                                  <w:marLeft w:val="0"/>
                                                  <w:marRight w:val="0"/>
                                                  <w:marTop w:val="0"/>
                                                  <w:marBottom w:val="0"/>
                                                  <w:divBdr>
                                                    <w:top w:val="none" w:sz="0" w:space="0" w:color="auto"/>
                                                    <w:left w:val="none" w:sz="0" w:space="0" w:color="auto"/>
                                                    <w:bottom w:val="none" w:sz="0" w:space="0" w:color="auto"/>
                                                    <w:right w:val="none" w:sz="0" w:space="0" w:color="auto"/>
                                                  </w:divBdr>
                                                </w:div>
                                                <w:div w:id="1966159781">
                                                  <w:marLeft w:val="0"/>
                                                  <w:marRight w:val="0"/>
                                                  <w:marTop w:val="0"/>
                                                  <w:marBottom w:val="0"/>
                                                  <w:divBdr>
                                                    <w:top w:val="none" w:sz="0" w:space="0" w:color="auto"/>
                                                    <w:left w:val="none" w:sz="0" w:space="0" w:color="auto"/>
                                                    <w:bottom w:val="none" w:sz="0" w:space="0" w:color="auto"/>
                                                    <w:right w:val="none" w:sz="0" w:space="0" w:color="auto"/>
                                                  </w:divBdr>
                                                </w:div>
                                                <w:div w:id="21368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4845">
                                          <w:marLeft w:val="0"/>
                                          <w:marRight w:val="0"/>
                                          <w:marTop w:val="0"/>
                                          <w:marBottom w:val="0"/>
                                          <w:divBdr>
                                            <w:top w:val="none" w:sz="0" w:space="0" w:color="auto"/>
                                            <w:left w:val="none" w:sz="0" w:space="0" w:color="auto"/>
                                            <w:bottom w:val="none" w:sz="0" w:space="0" w:color="auto"/>
                                            <w:right w:val="none" w:sz="0" w:space="0" w:color="auto"/>
                                          </w:divBdr>
                                        </w:div>
                                        <w:div w:id="17939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142690">
      <w:bodyDiv w:val="1"/>
      <w:marLeft w:val="0"/>
      <w:marRight w:val="0"/>
      <w:marTop w:val="0"/>
      <w:marBottom w:val="0"/>
      <w:divBdr>
        <w:top w:val="none" w:sz="0" w:space="0" w:color="auto"/>
        <w:left w:val="none" w:sz="0" w:space="0" w:color="auto"/>
        <w:bottom w:val="none" w:sz="0" w:space="0" w:color="auto"/>
        <w:right w:val="none" w:sz="0" w:space="0" w:color="auto"/>
      </w:divBdr>
    </w:div>
    <w:div w:id="948005214">
      <w:bodyDiv w:val="1"/>
      <w:marLeft w:val="0"/>
      <w:marRight w:val="0"/>
      <w:marTop w:val="0"/>
      <w:marBottom w:val="0"/>
      <w:divBdr>
        <w:top w:val="none" w:sz="0" w:space="0" w:color="auto"/>
        <w:left w:val="none" w:sz="0" w:space="0" w:color="auto"/>
        <w:bottom w:val="none" w:sz="0" w:space="0" w:color="auto"/>
        <w:right w:val="none" w:sz="0" w:space="0" w:color="auto"/>
      </w:divBdr>
    </w:div>
    <w:div w:id="954553890">
      <w:bodyDiv w:val="1"/>
      <w:marLeft w:val="0"/>
      <w:marRight w:val="0"/>
      <w:marTop w:val="0"/>
      <w:marBottom w:val="0"/>
      <w:divBdr>
        <w:top w:val="none" w:sz="0" w:space="0" w:color="auto"/>
        <w:left w:val="none" w:sz="0" w:space="0" w:color="auto"/>
        <w:bottom w:val="none" w:sz="0" w:space="0" w:color="auto"/>
        <w:right w:val="none" w:sz="0" w:space="0" w:color="auto"/>
      </w:divBdr>
    </w:div>
    <w:div w:id="1072585848">
      <w:bodyDiv w:val="1"/>
      <w:marLeft w:val="0"/>
      <w:marRight w:val="0"/>
      <w:marTop w:val="0"/>
      <w:marBottom w:val="0"/>
      <w:divBdr>
        <w:top w:val="none" w:sz="0" w:space="0" w:color="auto"/>
        <w:left w:val="none" w:sz="0" w:space="0" w:color="auto"/>
        <w:bottom w:val="none" w:sz="0" w:space="0" w:color="auto"/>
        <w:right w:val="none" w:sz="0" w:space="0" w:color="auto"/>
      </w:divBdr>
    </w:div>
    <w:div w:id="1139497984">
      <w:bodyDiv w:val="1"/>
      <w:marLeft w:val="0"/>
      <w:marRight w:val="0"/>
      <w:marTop w:val="0"/>
      <w:marBottom w:val="0"/>
      <w:divBdr>
        <w:top w:val="none" w:sz="0" w:space="0" w:color="auto"/>
        <w:left w:val="none" w:sz="0" w:space="0" w:color="auto"/>
        <w:bottom w:val="none" w:sz="0" w:space="0" w:color="auto"/>
        <w:right w:val="none" w:sz="0" w:space="0" w:color="auto"/>
      </w:divBdr>
    </w:div>
    <w:div w:id="1159687779">
      <w:bodyDiv w:val="1"/>
      <w:marLeft w:val="0"/>
      <w:marRight w:val="0"/>
      <w:marTop w:val="0"/>
      <w:marBottom w:val="0"/>
      <w:divBdr>
        <w:top w:val="none" w:sz="0" w:space="0" w:color="auto"/>
        <w:left w:val="none" w:sz="0" w:space="0" w:color="auto"/>
        <w:bottom w:val="none" w:sz="0" w:space="0" w:color="auto"/>
        <w:right w:val="none" w:sz="0" w:space="0" w:color="auto"/>
      </w:divBdr>
    </w:div>
    <w:div w:id="1287810856">
      <w:bodyDiv w:val="1"/>
      <w:marLeft w:val="0"/>
      <w:marRight w:val="0"/>
      <w:marTop w:val="0"/>
      <w:marBottom w:val="0"/>
      <w:divBdr>
        <w:top w:val="none" w:sz="0" w:space="0" w:color="auto"/>
        <w:left w:val="none" w:sz="0" w:space="0" w:color="auto"/>
        <w:bottom w:val="none" w:sz="0" w:space="0" w:color="auto"/>
        <w:right w:val="none" w:sz="0" w:space="0" w:color="auto"/>
      </w:divBdr>
    </w:div>
    <w:div w:id="1296720450">
      <w:bodyDiv w:val="1"/>
      <w:marLeft w:val="0"/>
      <w:marRight w:val="0"/>
      <w:marTop w:val="0"/>
      <w:marBottom w:val="0"/>
      <w:divBdr>
        <w:top w:val="none" w:sz="0" w:space="0" w:color="auto"/>
        <w:left w:val="none" w:sz="0" w:space="0" w:color="auto"/>
        <w:bottom w:val="none" w:sz="0" w:space="0" w:color="auto"/>
        <w:right w:val="none" w:sz="0" w:space="0" w:color="auto"/>
      </w:divBdr>
    </w:div>
    <w:div w:id="1319772496">
      <w:bodyDiv w:val="1"/>
      <w:marLeft w:val="0"/>
      <w:marRight w:val="0"/>
      <w:marTop w:val="0"/>
      <w:marBottom w:val="0"/>
      <w:divBdr>
        <w:top w:val="none" w:sz="0" w:space="0" w:color="auto"/>
        <w:left w:val="none" w:sz="0" w:space="0" w:color="auto"/>
        <w:bottom w:val="none" w:sz="0" w:space="0" w:color="auto"/>
        <w:right w:val="none" w:sz="0" w:space="0" w:color="auto"/>
      </w:divBdr>
    </w:div>
    <w:div w:id="1680234051">
      <w:bodyDiv w:val="1"/>
      <w:marLeft w:val="0"/>
      <w:marRight w:val="0"/>
      <w:marTop w:val="0"/>
      <w:marBottom w:val="0"/>
      <w:divBdr>
        <w:top w:val="none" w:sz="0" w:space="0" w:color="auto"/>
        <w:left w:val="none" w:sz="0" w:space="0" w:color="auto"/>
        <w:bottom w:val="none" w:sz="0" w:space="0" w:color="auto"/>
        <w:right w:val="none" w:sz="0" w:space="0" w:color="auto"/>
      </w:divBdr>
    </w:div>
    <w:div w:id="1704476272">
      <w:bodyDiv w:val="1"/>
      <w:marLeft w:val="0"/>
      <w:marRight w:val="0"/>
      <w:marTop w:val="0"/>
      <w:marBottom w:val="0"/>
      <w:divBdr>
        <w:top w:val="none" w:sz="0" w:space="0" w:color="auto"/>
        <w:left w:val="none" w:sz="0" w:space="0" w:color="auto"/>
        <w:bottom w:val="none" w:sz="0" w:space="0" w:color="auto"/>
        <w:right w:val="none" w:sz="0" w:space="0" w:color="auto"/>
      </w:divBdr>
    </w:div>
    <w:div w:id="1737119688">
      <w:bodyDiv w:val="1"/>
      <w:marLeft w:val="0"/>
      <w:marRight w:val="0"/>
      <w:marTop w:val="0"/>
      <w:marBottom w:val="0"/>
      <w:divBdr>
        <w:top w:val="none" w:sz="0" w:space="0" w:color="auto"/>
        <w:left w:val="none" w:sz="0" w:space="0" w:color="auto"/>
        <w:bottom w:val="none" w:sz="0" w:space="0" w:color="auto"/>
        <w:right w:val="none" w:sz="0" w:space="0" w:color="auto"/>
      </w:divBdr>
    </w:div>
    <w:div w:id="1751586435">
      <w:bodyDiv w:val="1"/>
      <w:marLeft w:val="0"/>
      <w:marRight w:val="0"/>
      <w:marTop w:val="0"/>
      <w:marBottom w:val="0"/>
      <w:divBdr>
        <w:top w:val="none" w:sz="0" w:space="0" w:color="auto"/>
        <w:left w:val="none" w:sz="0" w:space="0" w:color="auto"/>
        <w:bottom w:val="none" w:sz="0" w:space="0" w:color="auto"/>
        <w:right w:val="none" w:sz="0" w:space="0" w:color="auto"/>
      </w:divBdr>
    </w:div>
    <w:div w:id="1790201073">
      <w:bodyDiv w:val="1"/>
      <w:marLeft w:val="0"/>
      <w:marRight w:val="0"/>
      <w:marTop w:val="0"/>
      <w:marBottom w:val="0"/>
      <w:divBdr>
        <w:top w:val="none" w:sz="0" w:space="0" w:color="auto"/>
        <w:left w:val="none" w:sz="0" w:space="0" w:color="auto"/>
        <w:bottom w:val="none" w:sz="0" w:space="0" w:color="auto"/>
        <w:right w:val="none" w:sz="0" w:space="0" w:color="auto"/>
      </w:divBdr>
    </w:div>
    <w:div w:id="2113744939">
      <w:bodyDiv w:val="1"/>
      <w:marLeft w:val="0"/>
      <w:marRight w:val="0"/>
      <w:marTop w:val="0"/>
      <w:marBottom w:val="0"/>
      <w:divBdr>
        <w:top w:val="none" w:sz="0" w:space="0" w:color="auto"/>
        <w:left w:val="none" w:sz="0" w:space="0" w:color="auto"/>
        <w:bottom w:val="none" w:sz="0" w:space="0" w:color="auto"/>
        <w:right w:val="none" w:sz="0" w:space="0" w:color="auto"/>
      </w:divBdr>
    </w:div>
    <w:div w:id="2116171694">
      <w:bodyDiv w:val="1"/>
      <w:marLeft w:val="0"/>
      <w:marRight w:val="0"/>
      <w:marTop w:val="0"/>
      <w:marBottom w:val="0"/>
      <w:divBdr>
        <w:top w:val="none" w:sz="0" w:space="0" w:color="auto"/>
        <w:left w:val="none" w:sz="0" w:space="0" w:color="auto"/>
        <w:bottom w:val="none" w:sz="0" w:space="0" w:color="auto"/>
        <w:right w:val="none" w:sz="0" w:space="0" w:color="auto"/>
      </w:divBdr>
    </w:div>
    <w:div w:id="213752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cms.rotary.org/es/document/hosting-prospective-member-event" TargetMode="External"/><Relationship Id="rId18" Type="http://schemas.openxmlformats.org/officeDocument/2006/relationships/hyperlink" Target="https://my-cms.rotary.org/es/document/connect-goo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y-cms.rotary.org/es/document/improving-your-member-retention-retention-assessment-and-analysis" TargetMode="External"/><Relationship Id="rId7" Type="http://schemas.openxmlformats.org/officeDocument/2006/relationships/endnotes" Target="endnotes.xml"/><Relationship Id="rId12" Type="http://schemas.openxmlformats.org/officeDocument/2006/relationships/hyperlink" Target="https://my-cms.rotary.org/es/document/whats-rotary-wallet-card" TargetMode="External"/><Relationship Id="rId17" Type="http://schemas.openxmlformats.org/officeDocument/2006/relationships/hyperlink" Target="https://my-cms.rotary.org/es/document/rotary-basic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y-cms.rotary.org/es/document/rotary-diversity-equity-and-inclusion-code-conduct" TargetMode="External"/><Relationship Id="rId20" Type="http://schemas.openxmlformats.org/officeDocument/2006/relationships/hyperlink" Target="https://my-cms.rotary.org/es/document/getting-to-know-prospective-and-new-members-member-interest-sur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ms.rotary.org/es/document/grow-your-club-using-membership-leads" TargetMode="External"/><Relationship Id="rId24" Type="http://schemas.openxmlformats.org/officeDocument/2006/relationships/hyperlink" Target="https://my-cms.rotary.org/es/document/understanding-why-members-resign-exit-survey" TargetMode="External"/><Relationship Id="rId5" Type="http://schemas.openxmlformats.org/officeDocument/2006/relationships/webSettings" Target="webSettings.xml"/><Relationship Id="rId15" Type="http://schemas.openxmlformats.org/officeDocument/2006/relationships/hyperlink" Target="https://my-cms.rotary.org/es/document/getting-to-know-prospective-and-new-members-member-interest-survey" TargetMode="External"/><Relationship Id="rId23" Type="http://schemas.openxmlformats.org/officeDocument/2006/relationships/hyperlink" Target="https://my.rotary.org/learn?deep-link=https%3A//learn.rotary.org/members/learn/course/internal/view/elearning/1692/como-crear-una-cultura-de-inclusion-en-el-club" TargetMode="External"/><Relationship Id="rId10" Type="http://schemas.openxmlformats.org/officeDocument/2006/relationships/hyperlink" Target="https://www.rotary.org/myrotary/es/document/finding-new-club-members-prospective-member-exercise" TargetMode="External"/><Relationship Id="rId19" Type="http://schemas.openxmlformats.org/officeDocument/2006/relationships/hyperlink" Target="https://my-cms.rotary.org/es/document/new-member-orientation-how-guide-clubs" TargetMode="External"/><Relationship Id="rId4" Type="http://schemas.openxmlformats.org/officeDocument/2006/relationships/settings" Target="settings.xml"/><Relationship Id="rId9" Type="http://schemas.openxmlformats.org/officeDocument/2006/relationships/hyperlink" Target="https://my.rotary.org/es/document/diversifying-your-club-member-diversity-assessment" TargetMode="External"/><Relationship Id="rId14" Type="http://schemas.openxmlformats.org/officeDocument/2006/relationships/hyperlink" Target="https://my-cms.rotary.org/es/document/prospective-member-flyer" TargetMode="External"/><Relationship Id="rId22" Type="http://schemas.openxmlformats.org/officeDocument/2006/relationships/hyperlink" Target="https://www.rotary.org/myrotary/es/document/enhancing-club-experience-member-satisfaction-survey"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B\Desktop\RIDocumentStationery-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6F67-0BCF-4F8A-B4D4-D7FDE90C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RIDocumentStationery-13.dotx</Template>
  <TotalTime>10</TotalTime>
  <Pages>2</Pages>
  <Words>1160</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8568</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King</dc:creator>
  <cp:keywords/>
  <dc:description/>
  <cp:lastModifiedBy>Carrie Goldbeck</cp:lastModifiedBy>
  <cp:revision>15</cp:revision>
  <cp:lastPrinted>2017-12-14T15:44:00Z</cp:lastPrinted>
  <dcterms:created xsi:type="dcterms:W3CDTF">2023-05-09T16:29:00Z</dcterms:created>
  <dcterms:modified xsi:type="dcterms:W3CDTF">2023-05-24T18:38:00Z</dcterms:modified>
</cp:coreProperties>
</file>