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BD" w:rsidRPr="008A0C95" w:rsidRDefault="00B7052F" w:rsidP="00E447BD">
      <w:pPr>
        <w:pStyle w:val="Heading1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F0801" wp14:editId="2022E4E8">
            <wp:simplePos x="0" y="0"/>
            <wp:positionH relativeFrom="margin">
              <wp:posOffset>0</wp:posOffset>
            </wp:positionH>
            <wp:positionV relativeFrom="paragraph">
              <wp:posOffset>212797</wp:posOffset>
            </wp:positionV>
            <wp:extent cx="1561465" cy="586105"/>
            <wp:effectExtent l="0" t="0" r="635" b="444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95">
        <w:rPr>
          <w:lang w:val="es"/>
        </w:rPr>
        <w:t>MEMBRESÍA CORPORATIVA: cómo presentar esta opción a los socios potenciales</w:t>
      </w:r>
    </w:p>
    <w:p w:rsidR="00E447BD" w:rsidRPr="008A0C95" w:rsidRDefault="008A0C95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901070" cy="400685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70" cy="400685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04D1" w:rsidRPr="008A0C95" w:rsidRDefault="008A0C95" w:rsidP="001704D1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"/>
                              </w:rPr>
                              <w:t xml:space="preserve">Utiliza este documento para iniciar la conversación sobre la membresía corporativa con los líderes de las empresas y corporaciones locales y explicar las ventajas de la afiliación a Rotary. Podrás modificar la plantilla antes de enviarla o utilizarla para consultar los puntos fundamentales cuando te reúnas en persona con los líderes empresariales. </w:t>
                            </w:r>
                          </w:p>
                          <w:p w:rsidR="001704D1" w:rsidRPr="008A0C95" w:rsidRDefault="008A0C95" w:rsidP="001704D1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"/>
                              </w:rPr>
                              <w:t>Antes de comunicarte con dichos líderes para informarles sobre la membresía corporativa, ten en cuenta lo siguiente:</w:t>
                            </w:r>
                          </w:p>
                          <w:p w:rsidR="001704D1" w:rsidRPr="008A0C95" w:rsidRDefault="008A0C95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"/>
                              </w:rPr>
                              <w:t xml:space="preserve">Determina si tu club es diverso y atractivo para los profesionales locales.  De no ser ese el caso, realiza antes los cambios necesarios para que resulte atractivo para los líderes empresariales. </w:t>
                            </w:r>
                          </w:p>
                          <w:p w:rsidR="001704D1" w:rsidRPr="008A0C95" w:rsidRDefault="008A0C95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"/>
                              </w:rPr>
                              <w:t>Asegúrate de que los socios del club estén dispuestos a incluir a socios corporativos y de que los hagan sentirse bienvenidos.</w:t>
                            </w:r>
                          </w:p>
                          <w:p w:rsidR="001704D1" w:rsidRPr="008A0C95" w:rsidRDefault="008A0C95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"/>
                              </w:rPr>
                              <w:t>Aprovecha tus conexiones para presentar esta oportunidad a las personas adecuadas.</w:t>
                            </w:r>
                          </w:p>
                          <w:p w:rsidR="001704D1" w:rsidRPr="008A0C95" w:rsidRDefault="008A0C95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"/>
                              </w:rPr>
                              <w:t>Investiga los valores y la cultura de las empresas u organizaciones antes de acercarte a ellas para así poder atraerlas mejor.</w:t>
                            </w:r>
                          </w:p>
                          <w:p w:rsidR="001704D1" w:rsidRPr="008A0C95" w:rsidRDefault="008A0C95" w:rsidP="00170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"/>
                              </w:rPr>
                              <w:t xml:space="preserve">Desarrolla un modelo de fijación de precios para los socios corporativos que sea beneficioso tanto para la organización como para el club.    </w:t>
                            </w:r>
                          </w:p>
                          <w:p w:rsidR="00B123E3" w:rsidRPr="008A0C95" w:rsidRDefault="008A0C95" w:rsidP="002A3A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"/>
                              </w:rPr>
                              <w:t>Decide qué modelo usarás y completa tu propia tabla de cuotas en la plantilla con los montos adecuados para el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.25pt;width:464.65pt;height:315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" fillcolor="#e7e7e8" stroked="f" strokeweight=".5pt">
                <v:textbox>
                  <w:txbxContent>
                    <w:p w:rsidR="001704D1" w:rsidRPr="008A0C95" w:rsidRDefault="008A0C95" w:rsidP="001704D1">
                      <w:p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"/>
                        </w:rPr>
                        <w:t xml:space="preserve">Utiliza este documento para iniciar la conversación sobre la membresía corporativa con los líderes de las empresas y corporaciones locales y explicar las ventajas de la afiliación a Rotary. Podrás modificar la plantilla antes de enviarla o utilizarla para consultar los puntos fundamentales cuando te reúnas en persona con los líderes empresariales. </w:t>
                      </w:r>
                    </w:p>
                    <w:p w:rsidR="001704D1" w:rsidRPr="008A0C95" w:rsidRDefault="008A0C95" w:rsidP="001704D1">
                      <w:p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"/>
                        </w:rPr>
                        <w:t>Antes de comunicarte con dichos líderes para informarles sobre la membresía corporativa, ten en cuenta lo siguiente:</w:t>
                      </w:r>
                    </w:p>
                    <w:p w:rsidR="001704D1" w:rsidRPr="008A0C95" w:rsidRDefault="008A0C95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"/>
                        </w:rPr>
                        <w:t xml:space="preserve">Determina si tu club es diverso y atractivo para los profesionales locales.  De no ser ese el caso, realiza antes los cambios necesarios para que resulte atractivo para los líderes empresariales. </w:t>
                      </w:r>
                    </w:p>
                    <w:p w:rsidR="001704D1" w:rsidRPr="008A0C95" w:rsidRDefault="008A0C95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"/>
                        </w:rPr>
                        <w:t>Asegúrate de que los socios del club estén dispuestos a incluir a socios corporativos y de que los hagan sentirse bienvenidos.</w:t>
                      </w:r>
                    </w:p>
                    <w:p w:rsidR="001704D1" w:rsidRPr="008A0C95" w:rsidRDefault="008A0C95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"/>
                        </w:rPr>
                        <w:t>Aprovecha tus conexiones para presentar esta oportunidad a las personas adecuadas.</w:t>
                      </w:r>
                    </w:p>
                    <w:p w:rsidR="001704D1" w:rsidRPr="008A0C95" w:rsidRDefault="008A0C95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"/>
                        </w:rPr>
                        <w:t>Investiga los valores y la cultura de las empresas u organizaciones antes de acercarte a ellas para así poder atraerlas mejor.</w:t>
                      </w:r>
                    </w:p>
                    <w:p w:rsidR="001704D1" w:rsidRPr="008A0C95" w:rsidRDefault="008A0C95" w:rsidP="00170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"/>
                        </w:rPr>
                        <w:t xml:space="preserve">Desarrolla un modelo de fijación de precios para los socios corporativos que sea beneficioso tanto para la organización como para el club.    </w:t>
                      </w:r>
                    </w:p>
                    <w:p w:rsidR="00B123E3" w:rsidRPr="008A0C95" w:rsidRDefault="008A0C95" w:rsidP="002A3A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"/>
                        </w:rPr>
                        <w:t>Decide qué modelo usarás y completa tu propia tabla de cuotas en la plantilla con los montos adecuados para el club.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highlight w:val="yellow"/>
          <w:lang w:val="es-ES"/>
        </w:rPr>
      </w:pPr>
    </w:p>
    <w:p w:rsidR="00E447BD" w:rsidRPr="008A0C95" w:rsidRDefault="00E447BD" w:rsidP="00E447BD">
      <w:pPr>
        <w:spacing w:before="240" w:after="0" w:line="240" w:lineRule="auto"/>
        <w:rPr>
          <w:rFonts w:asciiTheme="majorHAnsi" w:hAnsiTheme="majorHAnsi" w:cstheme="majorHAnsi"/>
          <w:lang w:val="es-ES"/>
        </w:rPr>
      </w:pPr>
    </w:p>
    <w:p w:rsidR="00E447BD" w:rsidRPr="008A0C95" w:rsidRDefault="00E447BD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highlight w:val="yellow"/>
          <w:lang w:val="es-ES"/>
        </w:rPr>
      </w:pPr>
    </w:p>
    <w:p w:rsidR="00B123E3" w:rsidRPr="008A0C95" w:rsidRDefault="00B123E3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  <w:lang w:val="es-ES"/>
        </w:rPr>
      </w:pPr>
    </w:p>
    <w:p w:rsidR="002953C4" w:rsidRDefault="002953C4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  <w:bCs/>
          <w:lang w:val="es"/>
        </w:rPr>
      </w:pPr>
    </w:p>
    <w:p w:rsidR="00B123E3" w:rsidRPr="008A0C95" w:rsidRDefault="008A0C95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 xml:space="preserve">EJEMPLO DE ESTRUCTURA DE CUOTAS PARA EL MODELO A </w:t>
      </w:r>
      <w:r>
        <w:rPr>
          <w:rFonts w:asciiTheme="majorHAnsi" w:hAnsiTheme="majorHAnsi" w:cstheme="majorHAnsi"/>
          <w:lang w:val="es"/>
        </w:rPr>
        <w:t xml:space="preserve">(en el que </w:t>
      </w:r>
      <w:r w:rsidR="0010703B">
        <w:rPr>
          <w:rFonts w:asciiTheme="majorHAnsi" w:hAnsiTheme="majorHAnsi" w:cstheme="majorHAnsi"/>
          <w:lang w:val="es"/>
        </w:rPr>
        <w:t xml:space="preserve">solo </w:t>
      </w:r>
      <w:r>
        <w:rPr>
          <w:rFonts w:asciiTheme="majorHAnsi" w:hAnsiTheme="majorHAnsi" w:cstheme="majorHAnsi"/>
          <w:lang w:val="es"/>
        </w:rPr>
        <w:t>el socio principal paga cuotas</w:t>
      </w:r>
      <w:r w:rsidR="0010703B">
        <w:rPr>
          <w:rFonts w:asciiTheme="majorHAnsi" w:hAnsiTheme="majorHAnsi" w:cstheme="majorHAnsi"/>
          <w:lang w:val="es"/>
        </w:rPr>
        <w:t xml:space="preserve"> y consta en la base de datos de Rotary International como socio activo</w:t>
      </w:r>
      <w:r>
        <w:rPr>
          <w:rFonts w:asciiTheme="majorHAnsi" w:hAnsiTheme="majorHAnsi" w:cstheme="majorHAnsi"/>
          <w:lang w:val="es"/>
        </w:rPr>
        <w:t>):</w:t>
      </w:r>
    </w:p>
    <w:tbl>
      <w:tblPr>
        <w:tblW w:w="4194" w:type="dxa"/>
        <w:tblInd w:w="746" w:type="dxa"/>
        <w:tblLook w:val="04A0" w:firstRow="1" w:lastRow="0" w:firstColumn="1" w:lastColumn="0" w:noHBand="0" w:noVBand="1"/>
      </w:tblPr>
      <w:tblGrid>
        <w:gridCol w:w="2574"/>
        <w:gridCol w:w="1620"/>
      </w:tblGrid>
      <w:tr w:rsidR="0010703B" w:rsidTr="00894E41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10703B" w:rsidRPr="00C0331E" w:rsidRDefault="0010703B" w:rsidP="009B425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>Cuotas corporativas:*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10703B" w:rsidRPr="00C0331E" w:rsidRDefault="0010703B" w:rsidP="009B425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>Costo</w:t>
            </w:r>
          </w:p>
        </w:tc>
      </w:tr>
      <w:tr w:rsidR="0010703B" w:rsidTr="00894E41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9B425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Socio principal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703B" w:rsidRPr="00C0331E" w:rsidRDefault="00894E41" w:rsidP="00894E4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 xml:space="preserve">          </w:t>
            </w:r>
            <w:r w:rsidR="0010703B">
              <w:rPr>
                <w:rFonts w:asciiTheme="majorHAnsi" w:hAnsiTheme="majorHAnsi" w:cstheme="majorHAnsi"/>
                <w:color w:val="000000"/>
                <w:lang w:val="es"/>
              </w:rPr>
              <w:t>USD 1250</w:t>
            </w:r>
          </w:p>
          <w:p w:rsidR="0010703B" w:rsidRPr="00C0331E" w:rsidRDefault="0010703B" w:rsidP="009B425E">
            <w:pPr>
              <w:rPr>
                <w:rFonts w:asciiTheme="majorHAnsi" w:hAnsiTheme="majorHAnsi" w:cstheme="majorHAnsi"/>
                <w:color w:val="000000"/>
              </w:rPr>
            </w:pPr>
            <w:r w:rsidRPr="0010703B">
              <w:rPr>
                <w:rFonts w:asciiTheme="majorHAnsi" w:hAnsiTheme="majorHAnsi" w:cstheme="majorHAnsi"/>
                <w:color w:val="000000"/>
              </w:rPr>
              <w:t> </w:t>
            </w:r>
          </w:p>
          <w:p w:rsidR="0010703B" w:rsidRPr="00C0331E" w:rsidRDefault="0010703B" w:rsidP="009B425E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0703B" w:rsidTr="00894E41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9B425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Socio alternativo 1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9B425E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0703B" w:rsidTr="00894E41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9B425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Socio alternativo 2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9B425E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0703B" w:rsidTr="00894E41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9B425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Socio alternativo 3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9B425E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0703B" w:rsidTr="00894E41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9B425E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Costo anual total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03B" w:rsidRPr="00C0331E" w:rsidRDefault="0010703B" w:rsidP="0010703B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USD 1250</w:t>
            </w:r>
          </w:p>
        </w:tc>
      </w:tr>
    </w:tbl>
    <w:p w:rsidR="00FB6C19" w:rsidRPr="008A0C95" w:rsidRDefault="008A0C95" w:rsidP="00FB6C19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"/>
        </w:rPr>
        <w:t xml:space="preserve">*Para el año fiscal </w:t>
      </w:r>
      <w:r>
        <w:rPr>
          <w:rFonts w:asciiTheme="majorHAnsi" w:hAnsiTheme="majorHAnsi" w:cstheme="majorHAnsi"/>
          <w:sz w:val="18"/>
          <w:szCs w:val="18"/>
          <w:highlight w:val="yellow"/>
          <w:lang w:val="es"/>
        </w:rPr>
        <w:t>20XX-20XX</w:t>
      </w:r>
      <w:r>
        <w:rPr>
          <w:rFonts w:asciiTheme="majorHAnsi" w:hAnsiTheme="majorHAnsi" w:cstheme="majorHAnsi"/>
          <w:sz w:val="18"/>
          <w:szCs w:val="18"/>
          <w:lang w:val="es"/>
        </w:rPr>
        <w:t xml:space="preserve">  </w:t>
      </w:r>
    </w:p>
    <w:p w:rsidR="00B123E3" w:rsidRPr="008A0C95" w:rsidRDefault="00B123E3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  <w:lang w:val="es-ES"/>
        </w:rPr>
      </w:pPr>
    </w:p>
    <w:p w:rsidR="00361C4D" w:rsidRPr="008A0C95" w:rsidRDefault="008A0C95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 xml:space="preserve">EJEMPLO DE ESTRUCTURA DE CUOTAS PARA EL MODELO B </w:t>
      </w:r>
      <w:r>
        <w:rPr>
          <w:rFonts w:asciiTheme="majorHAnsi" w:hAnsiTheme="majorHAnsi" w:cstheme="majorHAnsi"/>
          <w:lang w:val="es"/>
        </w:rPr>
        <w:t xml:space="preserve">(en el que el club cobra una cuota fija por un número determinado de socios corporativos): </w:t>
      </w:r>
    </w:p>
    <w:tbl>
      <w:tblPr>
        <w:tblW w:w="7254" w:type="dxa"/>
        <w:tblInd w:w="746" w:type="dxa"/>
        <w:tblLook w:val="04A0" w:firstRow="1" w:lastRow="0" w:firstColumn="1" w:lastColumn="0" w:noHBand="0" w:noVBand="1"/>
      </w:tblPr>
      <w:tblGrid>
        <w:gridCol w:w="3024"/>
        <w:gridCol w:w="1328"/>
        <w:gridCol w:w="1596"/>
        <w:gridCol w:w="1530"/>
      </w:tblGrid>
      <w:tr w:rsidR="00942171" w:rsidTr="00A12CA7">
        <w:trPr>
          <w:trHeight w:val="300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B6C19" w:rsidRPr="00A12CA7" w:rsidRDefault="008A0C95" w:rsidP="00187364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>Cuotas corporativas:*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B6C19" w:rsidRPr="00A12CA7" w:rsidRDefault="008A0C95" w:rsidP="00894E41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 xml:space="preserve">Para </w:t>
            </w:r>
            <w:r w:rsidR="00894E41"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>dos</w:t>
            </w: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 xml:space="preserve"> socios corporativos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FB6C19" w:rsidRPr="00A12CA7" w:rsidRDefault="008A0C95" w:rsidP="00894E41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 xml:space="preserve">Para </w:t>
            </w:r>
            <w:r w:rsidR="00894E41"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>tres</w:t>
            </w: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 xml:space="preserve"> socios corporativos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B6C19" w:rsidRPr="00A12CA7" w:rsidRDefault="008A0C95" w:rsidP="00894E41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 xml:space="preserve">Para </w:t>
            </w:r>
            <w:r w:rsidR="00894E41"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>cuatro</w:t>
            </w:r>
            <w:r>
              <w:rPr>
                <w:rFonts w:asciiTheme="majorHAnsi" w:hAnsiTheme="majorHAnsi" w:cstheme="majorHAnsi"/>
                <w:b/>
                <w:bCs/>
                <w:color w:val="000000"/>
                <w:lang w:val="es"/>
              </w:rPr>
              <w:t xml:space="preserve"> socios corporativos</w:t>
            </w:r>
          </w:p>
        </w:tc>
      </w:tr>
      <w:tr w:rsidR="00942171" w:rsidTr="00A12CA7">
        <w:trPr>
          <w:trHeight w:val="288"/>
        </w:trPr>
        <w:tc>
          <w:tcPr>
            <w:tcW w:w="30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C19" w:rsidRPr="008A0C95" w:rsidRDefault="008A0C95" w:rsidP="00187364">
            <w:pPr>
              <w:rPr>
                <w:rFonts w:asciiTheme="majorHAnsi" w:hAnsiTheme="majorHAnsi" w:cstheme="majorHAnsi"/>
                <w:color w:val="000000"/>
                <w:lang w:val="es-ES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Costo anual para la organización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9" w:rsidRPr="00A12CA7" w:rsidRDefault="008A0C95" w:rsidP="00894E41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USD 1</w:t>
            </w:r>
            <w:r w:rsidR="00894E41">
              <w:rPr>
                <w:rFonts w:asciiTheme="majorHAnsi" w:hAnsiTheme="majorHAnsi" w:cstheme="majorHAnsi"/>
                <w:color w:val="000000"/>
                <w:lang w:val="es"/>
              </w:rPr>
              <w:t>45</w:t>
            </w:r>
            <w:r>
              <w:rPr>
                <w:rFonts w:asciiTheme="majorHAnsi" w:hAnsiTheme="majorHAnsi" w:cstheme="majorHAnsi"/>
                <w:color w:val="000000"/>
                <w:lang w:val="e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9" w:rsidRPr="00A12CA7" w:rsidRDefault="008A0C95" w:rsidP="00894E41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USD 1</w:t>
            </w:r>
            <w:r w:rsidR="00894E41">
              <w:rPr>
                <w:rFonts w:asciiTheme="majorHAnsi" w:hAnsiTheme="majorHAnsi" w:cstheme="majorHAnsi"/>
                <w:color w:val="000000"/>
                <w:lang w:val="es"/>
              </w:rPr>
              <w:t>6</w:t>
            </w:r>
            <w:r>
              <w:rPr>
                <w:rFonts w:asciiTheme="majorHAnsi" w:hAnsiTheme="majorHAnsi" w:cstheme="majorHAnsi"/>
                <w:color w:val="000000"/>
                <w:lang w:val="es"/>
              </w:rPr>
              <w:t>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9" w:rsidRPr="00A12CA7" w:rsidRDefault="008A0C95" w:rsidP="00894E41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 xml:space="preserve">USD </w:t>
            </w:r>
            <w:r w:rsidR="00894E41">
              <w:rPr>
                <w:rFonts w:asciiTheme="majorHAnsi" w:hAnsiTheme="majorHAnsi" w:cstheme="majorHAnsi"/>
                <w:color w:val="000000"/>
                <w:lang w:val="es"/>
              </w:rPr>
              <w:t>1775</w:t>
            </w:r>
          </w:p>
        </w:tc>
      </w:tr>
      <w:tr w:rsidR="00942171" w:rsidTr="00A12CA7">
        <w:trPr>
          <w:trHeight w:val="300"/>
        </w:trPr>
        <w:tc>
          <w:tcPr>
            <w:tcW w:w="3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9" w:rsidRPr="00A12CA7" w:rsidRDefault="008A0C95" w:rsidP="0018736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 xml:space="preserve">Costo </w:t>
            </w:r>
            <w:r w:rsidR="00894E41">
              <w:rPr>
                <w:rFonts w:asciiTheme="majorHAnsi" w:hAnsiTheme="majorHAnsi" w:cstheme="majorHAnsi"/>
                <w:color w:val="000000"/>
                <w:lang w:val="es"/>
              </w:rPr>
              <w:t xml:space="preserve">promedio </w:t>
            </w:r>
            <w:r>
              <w:rPr>
                <w:rFonts w:asciiTheme="majorHAnsi" w:hAnsiTheme="majorHAnsi" w:cstheme="majorHAnsi"/>
                <w:color w:val="000000"/>
                <w:lang w:val="es"/>
              </w:rPr>
              <w:t>por socio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9" w:rsidRPr="00A12CA7" w:rsidRDefault="008A0C95" w:rsidP="00894E41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 xml:space="preserve">USD </w:t>
            </w:r>
            <w:r w:rsidR="00894E41">
              <w:rPr>
                <w:rFonts w:asciiTheme="majorHAnsi" w:hAnsiTheme="majorHAnsi" w:cstheme="majorHAnsi"/>
                <w:color w:val="000000"/>
                <w:lang w:val="es"/>
              </w:rPr>
              <w:t>712,50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9" w:rsidRPr="00A12CA7" w:rsidRDefault="008A0C95" w:rsidP="00894E41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 xml:space="preserve">USD </w:t>
            </w:r>
            <w:r w:rsidR="00894E41">
              <w:rPr>
                <w:rFonts w:asciiTheme="majorHAnsi" w:hAnsiTheme="majorHAnsi" w:cstheme="majorHAnsi"/>
                <w:color w:val="000000"/>
                <w:lang w:val="es"/>
              </w:rPr>
              <w:t>533.33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9" w:rsidRPr="00A12CA7" w:rsidRDefault="008A0C95" w:rsidP="00894E41">
            <w:pPr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 xml:space="preserve">USD </w:t>
            </w:r>
            <w:r w:rsidR="00894E41">
              <w:rPr>
                <w:rFonts w:asciiTheme="majorHAnsi" w:hAnsiTheme="majorHAnsi" w:cstheme="majorHAnsi"/>
                <w:color w:val="000000"/>
                <w:lang w:val="es"/>
              </w:rPr>
              <w:t>443.75</w:t>
            </w:r>
          </w:p>
        </w:tc>
      </w:tr>
    </w:tbl>
    <w:p w:rsidR="00FB6C19" w:rsidRPr="008A0C95" w:rsidRDefault="008A0C95" w:rsidP="00FB6C19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"/>
        </w:rPr>
        <w:t xml:space="preserve">*Para el año fiscal </w:t>
      </w:r>
      <w:r>
        <w:rPr>
          <w:rFonts w:asciiTheme="majorHAnsi" w:hAnsiTheme="majorHAnsi" w:cstheme="majorHAnsi"/>
          <w:sz w:val="18"/>
          <w:szCs w:val="18"/>
          <w:highlight w:val="yellow"/>
          <w:lang w:val="es"/>
        </w:rPr>
        <w:t>20XX-20XX</w:t>
      </w:r>
      <w:r>
        <w:rPr>
          <w:rFonts w:asciiTheme="majorHAnsi" w:hAnsiTheme="majorHAnsi" w:cstheme="majorHAnsi"/>
          <w:sz w:val="18"/>
          <w:szCs w:val="18"/>
          <w:lang w:val="es"/>
        </w:rPr>
        <w:t xml:space="preserve">  </w:t>
      </w:r>
    </w:p>
    <w:p w:rsidR="00894E41" w:rsidRPr="00894E41" w:rsidRDefault="00894E41" w:rsidP="00894E41">
      <w:pPr>
        <w:autoSpaceDE w:val="0"/>
        <w:autoSpaceDN w:val="0"/>
        <w:adjustRightInd w:val="0"/>
        <w:rPr>
          <w:rFonts w:ascii="Georgia" w:hAnsi="Georgia" w:cstheme="majorHAnsi"/>
          <w:i/>
          <w:lang w:val="es-ES"/>
        </w:rPr>
      </w:pPr>
      <w:r w:rsidRPr="00894E41">
        <w:rPr>
          <w:rFonts w:ascii="Georgia" w:hAnsi="Georgia" w:cstheme="majorHAnsi"/>
          <w:i/>
          <w:lang w:val="es-ES"/>
        </w:rPr>
        <w:t>Ejemplo de desglose de precios para el Modelo B:</w:t>
      </w:r>
    </w:p>
    <w:tbl>
      <w:tblPr>
        <w:tblW w:w="7524" w:type="dxa"/>
        <w:tblInd w:w="746" w:type="dxa"/>
        <w:tblLook w:val="04A0" w:firstRow="1" w:lastRow="0" w:firstColumn="1" w:lastColumn="0" w:noHBand="0" w:noVBand="1"/>
      </w:tblPr>
      <w:tblGrid>
        <w:gridCol w:w="2394"/>
        <w:gridCol w:w="1620"/>
        <w:gridCol w:w="1800"/>
        <w:gridCol w:w="1710"/>
      </w:tblGrid>
      <w:tr w:rsidR="00894E41" w:rsidRPr="00E217EA" w:rsidTr="008918F1">
        <w:trPr>
          <w:trHeight w:val="30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894E41" w:rsidRPr="00E217EA" w:rsidRDefault="00894E41" w:rsidP="00894E41">
            <w:pPr>
              <w:rPr>
                <w:rFonts w:ascii="Georgia" w:hAnsi="Georgia" w:cstheme="majorHAnsi"/>
                <w:b/>
                <w:bCs/>
                <w:color w:val="000000"/>
              </w:rPr>
            </w:pPr>
            <w:proofErr w:type="spellStart"/>
            <w:r w:rsidRPr="00E217EA">
              <w:rPr>
                <w:rFonts w:ascii="Georgia" w:hAnsi="Georgia" w:cstheme="majorHAnsi"/>
                <w:b/>
                <w:bCs/>
                <w:color w:val="000000"/>
              </w:rPr>
              <w:t>C</w:t>
            </w:r>
            <w:r>
              <w:rPr>
                <w:rFonts w:ascii="Georgia" w:hAnsi="Georgia" w:cstheme="majorHAnsi"/>
                <w:b/>
                <w:bCs/>
                <w:color w:val="000000"/>
              </w:rPr>
              <w:t>uotas</w:t>
            </w:r>
            <w:proofErr w:type="spellEnd"/>
            <w:r>
              <w:rPr>
                <w:rFonts w:ascii="Georgia" w:hAnsi="Georgia" w:cstheme="majorHAns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 w:cstheme="majorHAnsi"/>
                <w:b/>
                <w:bCs/>
                <w:color w:val="000000"/>
              </w:rPr>
              <w:t>corporativas</w:t>
            </w:r>
            <w:proofErr w:type="spellEnd"/>
            <w:r w:rsidRPr="00E217EA">
              <w:rPr>
                <w:rFonts w:ascii="Georgia" w:hAnsi="Georgia" w:cstheme="majorHAnsi"/>
                <w:b/>
                <w:bCs/>
                <w:color w:val="000000"/>
              </w:rPr>
              <w:t>*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94E41" w:rsidRPr="00E217EA" w:rsidRDefault="00894E41" w:rsidP="00894E41">
            <w:pPr>
              <w:rPr>
                <w:rFonts w:ascii="Georgia" w:hAnsi="Georgia" w:cstheme="majorHAnsi"/>
                <w:b/>
                <w:bCs/>
                <w:color w:val="000000"/>
              </w:rPr>
            </w:pPr>
            <w:proofErr w:type="spellStart"/>
            <w:r w:rsidRPr="00E217EA">
              <w:rPr>
                <w:rFonts w:ascii="Georgia" w:hAnsi="Georgia" w:cstheme="majorHAnsi"/>
                <w:b/>
                <w:bCs/>
                <w:color w:val="000000"/>
              </w:rPr>
              <w:t>Op</w:t>
            </w:r>
            <w:r>
              <w:rPr>
                <w:rFonts w:ascii="Georgia" w:hAnsi="Georgia" w:cstheme="majorHAnsi"/>
                <w:b/>
                <w:bCs/>
                <w:color w:val="000000"/>
              </w:rPr>
              <w:t>ción</w:t>
            </w:r>
            <w:proofErr w:type="spellEnd"/>
            <w:r>
              <w:rPr>
                <w:rFonts w:ascii="Georgia" w:hAnsi="Georgia" w:cstheme="majorHAnsi"/>
                <w:b/>
                <w:bCs/>
                <w:color w:val="000000"/>
              </w:rPr>
              <w:t xml:space="preserve"> 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894E41" w:rsidRPr="00E217EA" w:rsidRDefault="00894E41" w:rsidP="00894E41">
            <w:pPr>
              <w:rPr>
                <w:rFonts w:ascii="Georgia" w:hAnsi="Georgia" w:cstheme="majorHAnsi"/>
                <w:b/>
                <w:bCs/>
                <w:color w:val="000000"/>
              </w:rPr>
            </w:pPr>
            <w:proofErr w:type="spellStart"/>
            <w:r w:rsidRPr="00E217EA">
              <w:rPr>
                <w:rFonts w:ascii="Georgia" w:hAnsi="Georgia" w:cstheme="majorHAnsi"/>
                <w:b/>
                <w:bCs/>
                <w:color w:val="000000"/>
              </w:rPr>
              <w:t>Op</w:t>
            </w:r>
            <w:r>
              <w:rPr>
                <w:rFonts w:ascii="Georgia" w:hAnsi="Georgia" w:cstheme="majorHAnsi"/>
                <w:b/>
                <w:bCs/>
                <w:color w:val="000000"/>
              </w:rPr>
              <w:t>ción</w:t>
            </w:r>
            <w:proofErr w:type="spellEnd"/>
            <w:r w:rsidRPr="00E217EA">
              <w:rPr>
                <w:rFonts w:ascii="Georgia" w:hAnsi="Georgia" w:cstheme="majorHAnsi"/>
                <w:b/>
                <w:bCs/>
                <w:color w:val="000000"/>
              </w:rPr>
              <w:t xml:space="preserve"> 2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894E41" w:rsidRPr="00E217EA" w:rsidRDefault="00894E41" w:rsidP="00894E41">
            <w:pPr>
              <w:rPr>
                <w:rFonts w:ascii="Georgia" w:hAnsi="Georgia" w:cstheme="majorHAnsi"/>
                <w:b/>
                <w:bCs/>
                <w:color w:val="000000"/>
              </w:rPr>
            </w:pPr>
            <w:proofErr w:type="spellStart"/>
            <w:r w:rsidRPr="00E217EA">
              <w:rPr>
                <w:rFonts w:ascii="Georgia" w:hAnsi="Georgia" w:cstheme="majorHAnsi"/>
                <w:b/>
                <w:bCs/>
                <w:color w:val="000000"/>
              </w:rPr>
              <w:t>Op</w:t>
            </w:r>
            <w:r>
              <w:rPr>
                <w:rFonts w:ascii="Georgia" w:hAnsi="Georgia" w:cstheme="majorHAnsi"/>
                <w:b/>
                <w:bCs/>
                <w:color w:val="000000"/>
              </w:rPr>
              <w:t>ción</w:t>
            </w:r>
            <w:proofErr w:type="spellEnd"/>
            <w:r w:rsidRPr="00E217EA">
              <w:rPr>
                <w:rFonts w:ascii="Georgia" w:hAnsi="Georgia" w:cstheme="majorHAnsi"/>
                <w:b/>
                <w:bCs/>
                <w:color w:val="000000"/>
              </w:rPr>
              <w:t xml:space="preserve"> 3</w:t>
            </w:r>
          </w:p>
        </w:tc>
      </w:tr>
      <w:tr w:rsidR="00894E41" w:rsidRPr="00E217EA" w:rsidTr="008918F1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C0331E" w:rsidRDefault="00894E41" w:rsidP="00894E4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Socio principal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1250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1250</w:t>
            </w:r>
          </w:p>
        </w:tc>
      </w:tr>
      <w:tr w:rsidR="00894E41" w:rsidRPr="00E217EA" w:rsidTr="008918F1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C0331E" w:rsidRDefault="00894E41" w:rsidP="00894E4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Socio alternativo 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175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175</w:t>
            </w:r>
          </w:p>
        </w:tc>
      </w:tr>
      <w:tr w:rsidR="00894E41" w:rsidRPr="00E217EA" w:rsidTr="008918F1">
        <w:trPr>
          <w:trHeight w:val="288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C0331E" w:rsidRDefault="00894E41" w:rsidP="00894E4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Socio alternativo 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175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175</w:t>
            </w:r>
          </w:p>
        </w:tc>
      </w:tr>
      <w:tr w:rsidR="00894E41" w:rsidRPr="00E217EA" w:rsidTr="008918F1">
        <w:trPr>
          <w:trHeight w:val="300"/>
        </w:trPr>
        <w:tc>
          <w:tcPr>
            <w:tcW w:w="23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C0331E" w:rsidRDefault="00894E41" w:rsidP="00894E4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Socio alternativo 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175</w:t>
            </w:r>
          </w:p>
        </w:tc>
      </w:tr>
      <w:tr w:rsidR="00894E41" w:rsidRPr="00E217EA" w:rsidTr="008918F1">
        <w:trPr>
          <w:trHeight w:val="30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18F1">
            <w:pPr>
              <w:rPr>
                <w:rFonts w:ascii="Georgia" w:hAnsi="Georgia" w:cstheme="majorHAnsi"/>
                <w:color w:val="000000"/>
                <w:lang w:val="es-ES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Costo anual total para la organización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1425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$1600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1775</w:t>
            </w:r>
          </w:p>
        </w:tc>
      </w:tr>
      <w:tr w:rsidR="00894E41" w:rsidRPr="00E217EA" w:rsidTr="008918F1">
        <w:trPr>
          <w:trHeight w:val="30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E217EA" w:rsidRDefault="00894E41" w:rsidP="008918F1">
            <w:pPr>
              <w:rPr>
                <w:rFonts w:ascii="Georgia" w:hAnsi="Georgia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  <w:lang w:val="es"/>
              </w:rPr>
              <w:t>Costo promedio por socio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712,50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533,33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E41" w:rsidRPr="00894E41" w:rsidRDefault="00894E41" w:rsidP="00894E41">
            <w:pPr>
              <w:jc w:val="right"/>
              <w:rPr>
                <w:rFonts w:asciiTheme="majorHAnsi" w:hAnsiTheme="majorHAnsi" w:cstheme="majorHAnsi"/>
                <w:color w:val="000000"/>
                <w:lang w:val="es"/>
              </w:rPr>
            </w:pPr>
            <w:r w:rsidRPr="00894E41">
              <w:rPr>
                <w:rFonts w:asciiTheme="majorHAnsi" w:hAnsiTheme="majorHAnsi" w:cstheme="majorHAnsi"/>
                <w:color w:val="000000"/>
                <w:lang w:val="es"/>
              </w:rPr>
              <w:t>USD 443,75</w:t>
            </w:r>
          </w:p>
        </w:tc>
      </w:tr>
    </w:tbl>
    <w:p w:rsidR="00FB6C19" w:rsidRPr="008A0C95" w:rsidRDefault="00FB6C19" w:rsidP="004A04A1">
      <w:pPr>
        <w:autoSpaceDE w:val="0"/>
        <w:autoSpaceDN w:val="0"/>
        <w:adjustRightInd w:val="0"/>
        <w:rPr>
          <w:rFonts w:asciiTheme="majorHAnsi" w:hAnsiTheme="majorHAnsi" w:cstheme="majorHAnsi"/>
          <w:i/>
          <w:lang w:val="es-ES"/>
        </w:rPr>
      </w:pPr>
    </w:p>
    <w:p w:rsidR="004A04A1" w:rsidRPr="008A0C95" w:rsidRDefault="008A0C95" w:rsidP="004A04A1">
      <w:pPr>
        <w:autoSpaceDE w:val="0"/>
        <w:autoSpaceDN w:val="0"/>
        <w:adjustRightInd w:val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i/>
          <w:iCs/>
          <w:lang w:val="es"/>
        </w:rPr>
        <w:t xml:space="preserve">Para ver una comparación de los dos modelos que se presentan a continuación y obtener más información sobre la membresía corporativa, consulta la </w:t>
      </w:r>
      <w:hyperlink r:id="rId8" w:history="1">
        <w:r w:rsidRPr="002953C4">
          <w:rPr>
            <w:rStyle w:val="Hyperlink"/>
            <w:rFonts w:asciiTheme="majorHAnsi" w:hAnsiTheme="majorHAnsi" w:cstheme="majorHAnsi"/>
            <w:i/>
            <w:iCs/>
            <w:lang w:val="es"/>
          </w:rPr>
          <w:t>Guía sobre membresía corporativa</w:t>
        </w:r>
      </w:hyperlink>
      <w:bookmarkStart w:id="0" w:name="_GoBack"/>
      <w:bookmarkEnd w:id="0"/>
      <w:r>
        <w:rPr>
          <w:rFonts w:asciiTheme="majorHAnsi" w:hAnsiTheme="majorHAnsi" w:cstheme="majorHAnsi"/>
          <w:i/>
          <w:iCs/>
          <w:lang w:val="es"/>
        </w:rPr>
        <w:t xml:space="preserve"> en </w:t>
      </w:r>
      <w:hyperlink r:id="rId9" w:history="1">
        <w:r>
          <w:rPr>
            <w:rStyle w:val="Hyperlink"/>
            <w:rFonts w:asciiTheme="majorHAnsi" w:hAnsiTheme="majorHAnsi" w:cstheme="majorHAnsi"/>
            <w:i/>
            <w:iCs/>
            <w:lang w:val="es"/>
          </w:rPr>
          <w:t>Rotary.org/</w:t>
        </w:r>
        <w:proofErr w:type="spellStart"/>
        <w:r>
          <w:rPr>
            <w:rStyle w:val="Hyperlink"/>
            <w:rFonts w:asciiTheme="majorHAnsi" w:hAnsiTheme="majorHAnsi" w:cstheme="majorHAnsi"/>
            <w:i/>
            <w:iCs/>
            <w:lang w:val="es"/>
          </w:rPr>
          <w:t>flexibility</w:t>
        </w:r>
        <w:proofErr w:type="spellEnd"/>
      </w:hyperlink>
      <w:r>
        <w:rPr>
          <w:rFonts w:asciiTheme="majorHAnsi" w:hAnsiTheme="majorHAnsi" w:cstheme="majorHAnsi"/>
          <w:i/>
          <w:iCs/>
          <w:lang w:val="es"/>
        </w:rPr>
        <w:t>.</w:t>
      </w:r>
    </w:p>
    <w:p w:rsidR="00B123E3" w:rsidRPr="008A0C95" w:rsidRDefault="00B123E3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b/>
          <w:lang w:val="es-ES"/>
        </w:rPr>
      </w:pPr>
    </w:p>
    <w:p w:rsidR="00B7052F" w:rsidRDefault="00B7052F">
      <w:pPr>
        <w:spacing w:after="160" w:line="259" w:lineRule="auto"/>
        <w:rPr>
          <w:rFonts w:asciiTheme="majorHAnsi" w:hAnsiTheme="majorHAnsi" w:cstheme="majorHAnsi"/>
          <w:b/>
          <w:bCs/>
          <w:lang w:val="es"/>
        </w:rPr>
      </w:pPr>
      <w:r>
        <w:rPr>
          <w:rFonts w:asciiTheme="majorHAnsi" w:hAnsiTheme="majorHAnsi" w:cstheme="majorHAnsi"/>
          <w:b/>
          <w:bCs/>
          <w:lang w:val="es"/>
        </w:rPr>
        <w:br w:type="page"/>
      </w:r>
    </w:p>
    <w:p w:rsidR="00B7052F" w:rsidRDefault="00B7052F">
      <w:pPr>
        <w:spacing w:after="160" w:line="259" w:lineRule="auto"/>
        <w:rPr>
          <w:rFonts w:asciiTheme="majorHAnsi" w:hAnsiTheme="majorHAnsi" w:cstheme="majorHAnsi"/>
          <w:b/>
          <w:bCs/>
          <w:lang w:val="es"/>
        </w:rPr>
      </w:pPr>
      <w:r>
        <w:rPr>
          <w:rFonts w:asciiTheme="majorHAnsi" w:hAnsiTheme="majorHAnsi" w:cstheme="majorHAnsi"/>
          <w:b/>
          <w:bCs/>
          <w:lang w:val="es"/>
        </w:rPr>
        <w:lastRenderedPageBreak/>
        <w:br w:type="page"/>
      </w:r>
    </w:p>
    <w:p w:rsidR="00B123E3" w:rsidRPr="008A0C95" w:rsidRDefault="008A0C95" w:rsidP="00E447BD">
      <w:pPr>
        <w:autoSpaceDE w:val="0"/>
        <w:autoSpaceDN w:val="0"/>
        <w:adjustRightInd w:val="0"/>
        <w:spacing w:before="12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lastRenderedPageBreak/>
        <w:t xml:space="preserve">MODELO DE CARTA DE PRESENTACIÓN DE LA OFERTA </w:t>
      </w:r>
      <w:r>
        <w:rPr>
          <w:rFonts w:asciiTheme="majorHAnsi" w:hAnsiTheme="majorHAnsi" w:cstheme="majorHAnsi"/>
          <w:lang w:val="es"/>
        </w:rPr>
        <w:t>(También podrá utilizarse para consultar los puntos fundamentales si la oferta se presentara verbalmente)</w:t>
      </w:r>
    </w:p>
    <w:p w:rsidR="00E447BD" w:rsidRPr="008A0C95" w:rsidRDefault="008A0C95" w:rsidP="00A12CA7">
      <w:pPr>
        <w:autoSpaceDE w:val="0"/>
        <w:autoSpaceDN w:val="0"/>
        <w:adjustRightInd w:val="0"/>
        <w:spacing w:before="24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"/>
        </w:rPr>
        <w:t>El Club Rotario de [</w:t>
      </w:r>
      <w:r>
        <w:rPr>
          <w:rFonts w:asciiTheme="majorHAnsi" w:hAnsiTheme="majorHAnsi" w:cstheme="majorHAnsi"/>
          <w:highlight w:val="yellow"/>
          <w:lang w:val="es"/>
        </w:rPr>
        <w:t>INGRESA AQUÍ EL NOMBRE DEL CLUB ROTARIO</w:t>
      </w:r>
      <w:r>
        <w:rPr>
          <w:rFonts w:asciiTheme="majorHAnsi" w:hAnsiTheme="majorHAnsi" w:cstheme="majorHAnsi"/>
          <w:lang w:val="es"/>
        </w:rPr>
        <w:t>] invita a [</w:t>
      </w:r>
      <w:r>
        <w:rPr>
          <w:rFonts w:asciiTheme="majorHAnsi" w:hAnsiTheme="majorHAnsi" w:cstheme="majorHAnsi"/>
          <w:highlight w:val="yellow"/>
          <w:lang w:val="es"/>
        </w:rPr>
        <w:t>INGRESA AQUÍ EL NOMBRE DE LA EMPRESA</w:t>
      </w:r>
      <w:r>
        <w:rPr>
          <w:rFonts w:asciiTheme="majorHAnsi" w:hAnsiTheme="majorHAnsi" w:cstheme="majorHAnsi"/>
          <w:lang w:val="es"/>
        </w:rPr>
        <w:t xml:space="preserve">] a participar en una nueva oportunidad de afiliación al club. La membresía corporativa brinda a las empresas, organizaciones sin fines de lucro, entidades gubernamentales y corporaciones locales la oportunidad de retribuir a la comunidad al tiempo que desarrollan las habilidades personales y profesionales de sus empleados a través de Rotary. </w:t>
      </w:r>
    </w:p>
    <w:p w:rsidR="00E447BD" w:rsidRPr="008A0C95" w:rsidRDefault="008A0C95" w:rsidP="00E447BD">
      <w:pPr>
        <w:spacing w:before="12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"/>
        </w:rPr>
        <w:t xml:space="preserve">En muchas empresas, el director ejecutivo y otros altos ejecutivos querrán añadir la afiliación a Rotary a su currículum vitae porque conocen la reputación de Rotary de combinar el establecimiento de redes de relaciones profesionales con el servicio en la comunidad.  Una membresía corporativa ofrecerá a sus ejecutivos la oportunidad de aprender sobre las necesidades de la comunidad para que puedan atenderla bien, al mismo tiempo que experimentan la satisfacción personal de saber que están ayudando a otros.  </w:t>
      </w:r>
    </w:p>
    <w:p w:rsidR="00E447BD" w:rsidRPr="008A0C95" w:rsidRDefault="008A0C95" w:rsidP="00E447BD">
      <w:pPr>
        <w:spacing w:before="12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"/>
        </w:rPr>
        <w:t xml:space="preserve">Los profesionales más jóvenes disfrutarán de la flexibilidad de nuestra membresía corporativa, la cual es más asequible y requiere un menor compromiso de tiempo.  La afiliación a Rotary ofrece a los jóvenes ejecutivos oportunidades inestimables para asumir funciones de liderazgo, a la vez que les brinda oportunidades para establecer contactos y colaborar con mentores.  Al ofrecer la ventaja de la afiliación a Rotary, usted demostrará a los jóvenes ejecutivos que su empresa se preocupa por su crecimiento personal y profesional.  </w:t>
      </w:r>
    </w:p>
    <w:p w:rsidR="008A0C95" w:rsidRDefault="008A0C95">
      <w:pPr>
        <w:spacing w:after="160" w:line="259" w:lineRule="auto"/>
        <w:rPr>
          <w:rFonts w:asciiTheme="majorHAnsi" w:hAnsiTheme="majorHAnsi" w:cstheme="majorHAnsi"/>
          <w:b/>
          <w:bCs/>
          <w:lang w:val="es"/>
        </w:rPr>
      </w:pPr>
    </w:p>
    <w:p w:rsidR="00E447BD" w:rsidRPr="008A0C95" w:rsidRDefault="008A0C95" w:rsidP="00E447BD">
      <w:pPr>
        <w:spacing w:before="120" w:after="0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>Cómo funciona la membresía corporativa</w:t>
      </w:r>
    </w:p>
    <w:p w:rsidR="00E447BD" w:rsidRPr="008A0C95" w:rsidRDefault="008A0C95" w:rsidP="00E447BD">
      <w:pPr>
        <w:spacing w:before="12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"/>
        </w:rPr>
        <w:t xml:space="preserve">Un máximo de </w:t>
      </w:r>
      <w:r>
        <w:rPr>
          <w:rFonts w:asciiTheme="majorHAnsi" w:hAnsiTheme="majorHAnsi" w:cstheme="majorHAnsi"/>
          <w:highlight w:val="yellow"/>
          <w:lang w:val="es"/>
        </w:rPr>
        <w:t>[INGRESA AQUÍ EL NÚMERO QUE CORRESPONDA</w:t>
      </w:r>
      <w:r>
        <w:rPr>
          <w:rFonts w:asciiTheme="majorHAnsi" w:hAnsiTheme="majorHAnsi" w:cstheme="majorHAnsi"/>
          <w:lang w:val="es"/>
        </w:rPr>
        <w:t xml:space="preserve">] empleados podrán afiliarse a Rotary. Uno de ellos será considerado el socio principal, mientras que los otros actuarán como socios alternativos con la opción de asistir a las reuniones, ya sea por sí mismos o en nombre del socio principal.    </w:t>
      </w:r>
    </w:p>
    <w:p w:rsidR="00E447BD" w:rsidRPr="008A0C95" w:rsidRDefault="008A0C95" w:rsidP="00E447BD">
      <w:pPr>
        <w:spacing w:before="12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"/>
        </w:rPr>
        <w:t xml:space="preserve">Si bien la entidad comercial no será socia de Rotary, pagará las cuotas de afiliación a Rotary de sus empleados y podría tener derecho a una deducción de impuestos cuando la ley así lo permita.  Las cuotas de los miembros alternativos son considerablemente más económicas.  </w:t>
      </w:r>
    </w:p>
    <w:p w:rsidR="00E447BD" w:rsidRPr="008A0C95" w:rsidRDefault="008A0C95" w:rsidP="00E447BD">
      <w:pPr>
        <w:spacing w:before="120"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"/>
        </w:rPr>
        <w:t xml:space="preserve">A </w:t>
      </w:r>
      <w:proofErr w:type="gramStart"/>
      <w:r>
        <w:rPr>
          <w:rFonts w:asciiTheme="majorHAnsi" w:hAnsiTheme="majorHAnsi" w:cstheme="majorHAnsi"/>
          <w:lang w:val="es"/>
        </w:rPr>
        <w:t>continuación</w:t>
      </w:r>
      <w:proofErr w:type="gramEnd"/>
      <w:r>
        <w:rPr>
          <w:rFonts w:asciiTheme="majorHAnsi" w:hAnsiTheme="majorHAnsi" w:cstheme="majorHAnsi"/>
          <w:lang w:val="es"/>
        </w:rPr>
        <w:t xml:space="preserve"> se ofrecen algunas de las ventajas de la membresía corporativa:</w:t>
      </w:r>
    </w:p>
    <w:p w:rsidR="00E447BD" w:rsidRPr="008A0C95" w:rsidRDefault="008A0C95" w:rsidP="00E447BD">
      <w:pPr>
        <w:pStyle w:val="ListParagraph"/>
        <w:numPr>
          <w:ilvl w:val="0"/>
          <w:numId w:val="1"/>
        </w:numPr>
        <w:spacing w:before="360" w:after="0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>Horario flexible</w:t>
      </w:r>
      <w:r>
        <w:rPr>
          <w:rFonts w:asciiTheme="majorHAnsi" w:hAnsiTheme="majorHAnsi" w:cstheme="majorHAnsi"/>
          <w:lang w:val="es"/>
        </w:rPr>
        <w:t xml:space="preserve">. Cualquiera de los socios afiliados puede asistir a una reunión -o todos serán bienvenidos a la misma-, lo que añade una gran flexibilidad y reduce el tiempo que cada uno de los socios debe dedicar a las actividades del club.   </w:t>
      </w:r>
    </w:p>
    <w:p w:rsidR="00E447BD" w:rsidRPr="008A0C95" w:rsidRDefault="008A0C95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 xml:space="preserve">Ahorro. </w:t>
      </w:r>
      <w:r>
        <w:rPr>
          <w:rFonts w:asciiTheme="majorHAnsi" w:hAnsiTheme="majorHAnsi" w:cstheme="majorHAnsi"/>
          <w:lang w:val="es"/>
        </w:rPr>
        <w:t>El costo de la afiliación es solo una fracción de lo que deberían abonar todos los ejecutivos para acceder a la membresía plena.</w:t>
      </w:r>
    </w:p>
    <w:p w:rsidR="00E447BD" w:rsidRPr="008A0C95" w:rsidRDefault="008A0C95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 xml:space="preserve">Concienciación sobre la comunidad. </w:t>
      </w:r>
      <w:r>
        <w:rPr>
          <w:rFonts w:asciiTheme="majorHAnsi" w:hAnsiTheme="majorHAnsi" w:cstheme="majorHAnsi"/>
          <w:lang w:val="es"/>
        </w:rPr>
        <w:t>Los ejecutivos podrán reunirse y socializar con otros líderes empresariales, ampliando su comprensión de las necesidades y deseos de la comunidad, obteniendo así una visión más completa del modo en que las empresas abordan las preocupaciones comunes.</w:t>
      </w:r>
    </w:p>
    <w:p w:rsidR="00E447BD" w:rsidRPr="008A0C95" w:rsidRDefault="008A0C95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 xml:space="preserve">Conexiones globales. </w:t>
      </w:r>
      <w:r>
        <w:rPr>
          <w:rFonts w:asciiTheme="majorHAnsi" w:hAnsiTheme="majorHAnsi" w:cstheme="majorHAnsi"/>
          <w:lang w:val="es"/>
        </w:rPr>
        <w:t xml:space="preserve">Los socios de Rotary tienen acceso inmediato a nuestra red mundial de 1,2 millones de socios en 35 000 clubes de todo el mundo.  Dondequiera que viaje, es probable que </w:t>
      </w:r>
      <w:r>
        <w:rPr>
          <w:rFonts w:asciiTheme="majorHAnsi" w:hAnsiTheme="majorHAnsi" w:cstheme="majorHAnsi"/>
          <w:lang w:val="es"/>
        </w:rPr>
        <w:lastRenderedPageBreak/>
        <w:t xml:space="preserve">haya un club rotario al que pertenezcan dirigentes empresariales y cívicos locales dispuestos a darle la bienvenida.  </w:t>
      </w:r>
    </w:p>
    <w:p w:rsidR="00E447BD" w:rsidRPr="008A0C95" w:rsidRDefault="008A0C95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>Oportunidades para el establecimiento de contactos</w:t>
      </w:r>
      <w:r>
        <w:rPr>
          <w:rFonts w:asciiTheme="majorHAnsi" w:hAnsiTheme="majorHAnsi" w:cstheme="majorHAnsi"/>
          <w:lang w:val="es"/>
        </w:rPr>
        <w:t>. A través de Rotary, los dirigentes empresariales pueden establecer contactos importantes que podrían dar lugar a negocios rentables en el futuro.</w:t>
      </w:r>
    </w:p>
    <w:p w:rsidR="00E447BD" w:rsidRPr="008A0C95" w:rsidRDefault="008A0C95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 xml:space="preserve">Compromiso con el servicio. </w:t>
      </w:r>
      <w:r>
        <w:rPr>
          <w:rFonts w:asciiTheme="majorHAnsi" w:hAnsiTheme="majorHAnsi" w:cstheme="majorHAnsi"/>
          <w:lang w:val="es"/>
        </w:rPr>
        <w:t>Los empleados de la empresa reconocen y aprecian el compromiso de la empresa con el servicio a los demás.  Incluso aunque los empleados no se afilien al club rotario, el servicio se convertirá en parte de la cultura corporativa.</w:t>
      </w:r>
    </w:p>
    <w:p w:rsidR="00E447BD" w:rsidRPr="008A0C95" w:rsidRDefault="008A0C95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 xml:space="preserve">Recurso integral. </w:t>
      </w:r>
      <w:r>
        <w:rPr>
          <w:rFonts w:asciiTheme="majorHAnsi" w:hAnsiTheme="majorHAnsi" w:cstheme="majorHAnsi"/>
          <w:lang w:val="es"/>
        </w:rPr>
        <w:t>La afiliación a Rotary es un uso productivo del tiempo de los ejecutivos. En lugar de pertenecer a una variedad de juntas directivas, cada una con su propio enfoque, compromiso de tiempo y costo, Rotary ofrece un recurso integral en el que los socios pueden informarse sobre muchos de los problemas e inquietudes sociales de la comunidad.</w:t>
      </w:r>
    </w:p>
    <w:p w:rsidR="00E447BD" w:rsidRPr="008A0C95" w:rsidRDefault="008A0C95" w:rsidP="00E447B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 xml:space="preserve">Satisfacción personal. </w:t>
      </w:r>
      <w:r>
        <w:rPr>
          <w:rFonts w:asciiTheme="majorHAnsi" w:hAnsiTheme="majorHAnsi" w:cstheme="majorHAnsi"/>
          <w:lang w:val="es"/>
        </w:rPr>
        <w:t>Los socios experimentan la satisfacción de saber que están ayudando a personas que tal vez no tengan los medios para ayudarse a sí mismos.</w:t>
      </w:r>
    </w:p>
    <w:p w:rsidR="00E447BD" w:rsidRPr="008A0C95" w:rsidRDefault="00E447BD" w:rsidP="00E447BD">
      <w:pPr>
        <w:spacing w:after="0" w:line="240" w:lineRule="auto"/>
        <w:ind w:left="360"/>
        <w:rPr>
          <w:rFonts w:asciiTheme="majorHAnsi" w:hAnsiTheme="majorHAnsi" w:cstheme="majorHAnsi"/>
          <w:lang w:val="es-ES"/>
        </w:rPr>
      </w:pPr>
    </w:p>
    <w:p w:rsidR="00E447BD" w:rsidRPr="008A0C95" w:rsidRDefault="008A0C95" w:rsidP="00E447BD">
      <w:pPr>
        <w:spacing w:after="0" w:line="240" w:lineRule="auto"/>
        <w:ind w:left="36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>Cómo se dividen las cuotas</w:t>
      </w:r>
    </w:p>
    <w:p w:rsidR="00E447BD" w:rsidRPr="008A0C95" w:rsidRDefault="008A0C95" w:rsidP="00E447BD">
      <w:pPr>
        <w:spacing w:before="240"/>
        <w:ind w:left="36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"/>
        </w:rPr>
        <w:t xml:space="preserve">Las cuotas anuales para los socios corporativos varían dependiendo del número de empleados que se afilien. Las empresas tienen la opción de proponer de dos a cuatro socios, con la siguiente estructura de precios: </w:t>
      </w:r>
      <w:proofErr w:type="gramStart"/>
      <w:r>
        <w:rPr>
          <w:rFonts w:asciiTheme="majorHAnsi" w:hAnsiTheme="majorHAnsi" w:cstheme="majorHAnsi"/>
          <w:lang w:val="es"/>
        </w:rPr>
        <w:t>&lt;[</w:t>
      </w:r>
      <w:proofErr w:type="gramEnd"/>
      <w:r>
        <w:rPr>
          <w:rFonts w:asciiTheme="majorHAnsi" w:hAnsiTheme="majorHAnsi" w:cstheme="majorHAnsi"/>
          <w:highlight w:val="yellow"/>
          <w:lang w:val="es"/>
        </w:rPr>
        <w:t>ESTO ES SOLO UN EJEMPLO – INDICA LAS CANTIDADES QUE CORRESPONDAN A TU CLUB</w:t>
      </w:r>
      <w:r>
        <w:rPr>
          <w:rFonts w:asciiTheme="majorHAnsi" w:hAnsiTheme="majorHAnsi" w:cstheme="majorHAnsi"/>
          <w:lang w:val="es"/>
        </w:rPr>
        <w:t>]&gt;</w:t>
      </w:r>
    </w:p>
    <w:tbl>
      <w:tblPr>
        <w:tblW w:w="6444" w:type="dxa"/>
        <w:tblInd w:w="746" w:type="dxa"/>
        <w:tblLook w:val="04A0" w:firstRow="1" w:lastRow="0" w:firstColumn="1" w:lastColumn="0" w:noHBand="0" w:noVBand="1"/>
      </w:tblPr>
      <w:tblGrid>
        <w:gridCol w:w="2574"/>
        <w:gridCol w:w="1350"/>
        <w:gridCol w:w="1260"/>
        <w:gridCol w:w="1260"/>
      </w:tblGrid>
      <w:tr w:rsidR="00942171" w:rsidTr="00A12CA7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"/>
              </w:rPr>
              <w:t>Cuotas corporativas:*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"/>
              </w:rPr>
              <w:t>Opción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"/>
              </w:rPr>
              <w:t>Opción 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"/>
              </w:rPr>
              <w:t>Opción 3</w:t>
            </w:r>
          </w:p>
        </w:tc>
      </w:tr>
      <w:tr w:rsidR="00942171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"/>
              </w:rPr>
              <w:t>Socio principal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2171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"/>
              </w:rPr>
              <w:t>Socio alternativo 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2171" w:rsidTr="00A12CA7">
        <w:trPr>
          <w:trHeight w:val="288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"/>
              </w:rPr>
              <w:t>Socio alternativo 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2171" w:rsidTr="00A12CA7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"/>
              </w:rPr>
              <w:t>Socio alternativo 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2171" w:rsidTr="00A12CA7">
        <w:trPr>
          <w:trHeight w:val="300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"/>
              </w:rPr>
              <w:t>Costo anual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2171" w:rsidTr="00A12CA7">
        <w:trPr>
          <w:trHeight w:val="300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7BD" w:rsidRPr="0057581D" w:rsidRDefault="008A0C95" w:rsidP="008B62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"/>
              </w:rPr>
              <w:t>Promedio Costo por socio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47BD" w:rsidRPr="0057581D" w:rsidRDefault="00E447BD" w:rsidP="008B624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447BD" w:rsidRPr="008A0C95" w:rsidRDefault="008A0C95" w:rsidP="00E447BD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sz w:val="18"/>
          <w:szCs w:val="18"/>
          <w:lang w:val="es-ES"/>
        </w:rPr>
      </w:pPr>
      <w:r>
        <w:rPr>
          <w:rFonts w:asciiTheme="majorHAnsi" w:hAnsiTheme="majorHAnsi" w:cstheme="majorHAnsi"/>
          <w:sz w:val="18"/>
          <w:szCs w:val="18"/>
          <w:lang w:val="es"/>
        </w:rPr>
        <w:t xml:space="preserve">*Para el año fiscal </w:t>
      </w:r>
      <w:r>
        <w:rPr>
          <w:rFonts w:asciiTheme="majorHAnsi" w:hAnsiTheme="majorHAnsi" w:cstheme="majorHAnsi"/>
          <w:sz w:val="18"/>
          <w:szCs w:val="18"/>
          <w:highlight w:val="yellow"/>
          <w:lang w:val="es"/>
        </w:rPr>
        <w:t>20XX-20XX</w:t>
      </w:r>
      <w:r>
        <w:rPr>
          <w:rFonts w:asciiTheme="majorHAnsi" w:hAnsiTheme="majorHAnsi" w:cstheme="majorHAnsi"/>
          <w:sz w:val="18"/>
          <w:szCs w:val="18"/>
          <w:lang w:val="es"/>
        </w:rPr>
        <w:t xml:space="preserve">  </w:t>
      </w:r>
    </w:p>
    <w:p w:rsidR="00A12CA7" w:rsidRPr="008A0C95" w:rsidRDefault="00A12CA7" w:rsidP="00E447BD">
      <w:pPr>
        <w:ind w:left="360"/>
        <w:rPr>
          <w:rFonts w:asciiTheme="majorHAnsi" w:hAnsiTheme="majorHAnsi" w:cstheme="majorHAnsi"/>
          <w:b/>
          <w:lang w:val="es-ES"/>
        </w:rPr>
      </w:pPr>
    </w:p>
    <w:p w:rsidR="00E447BD" w:rsidRPr="008A0C95" w:rsidRDefault="008A0C95" w:rsidP="00E447BD">
      <w:pPr>
        <w:ind w:left="36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bCs/>
          <w:lang w:val="es"/>
        </w:rPr>
        <w:t>Únete a nosotros</w:t>
      </w:r>
    </w:p>
    <w:p w:rsidR="00E447BD" w:rsidRPr="008A0C95" w:rsidRDefault="008A0C95" w:rsidP="00E447BD">
      <w:pPr>
        <w:ind w:left="360"/>
        <w:rPr>
          <w:rFonts w:ascii="Arial Narrow" w:eastAsia="Times New Roman" w:hAnsi="Arial Narrow" w:cs="Times New Roman"/>
          <w:b/>
          <w:bCs/>
          <w:caps/>
          <w:color w:val="005DAA"/>
          <w:kern w:val="32"/>
          <w:sz w:val="44"/>
          <w:szCs w:val="44"/>
          <w:lang w:val="es-ES"/>
        </w:rPr>
      </w:pPr>
      <w:r>
        <w:rPr>
          <w:rFonts w:asciiTheme="majorHAnsi" w:hAnsiTheme="majorHAnsi"/>
          <w:lang w:val="es"/>
        </w:rPr>
        <w:t>El Club Rotario de [</w:t>
      </w:r>
      <w:r>
        <w:rPr>
          <w:rFonts w:asciiTheme="majorHAnsi" w:hAnsiTheme="majorHAnsi"/>
          <w:highlight w:val="yellow"/>
          <w:lang w:val="es"/>
        </w:rPr>
        <w:t>NOMBRE</w:t>
      </w:r>
      <w:r>
        <w:rPr>
          <w:rFonts w:asciiTheme="majorHAnsi" w:hAnsiTheme="majorHAnsi"/>
          <w:lang w:val="es"/>
        </w:rPr>
        <w:t>] se reúne los [</w:t>
      </w:r>
      <w:r>
        <w:rPr>
          <w:rFonts w:asciiTheme="majorHAnsi" w:hAnsiTheme="majorHAnsi"/>
          <w:highlight w:val="yellow"/>
          <w:lang w:val="es"/>
        </w:rPr>
        <w:t>DÍA DE LA SEMANA</w:t>
      </w:r>
      <w:r>
        <w:rPr>
          <w:rFonts w:asciiTheme="majorHAnsi" w:hAnsiTheme="majorHAnsi"/>
          <w:lang w:val="es"/>
        </w:rPr>
        <w:t>] en [</w:t>
      </w:r>
      <w:r>
        <w:rPr>
          <w:rFonts w:asciiTheme="majorHAnsi" w:hAnsiTheme="majorHAnsi"/>
          <w:highlight w:val="yellow"/>
          <w:lang w:val="es"/>
        </w:rPr>
        <w:t>LUGAR DE LA REUNIÓN</w:t>
      </w:r>
      <w:r>
        <w:rPr>
          <w:rFonts w:asciiTheme="majorHAnsi" w:hAnsiTheme="majorHAnsi"/>
          <w:lang w:val="es"/>
        </w:rPr>
        <w:t>]. Asista a una de nuestras reuniones como invitado para ver si una membresía individual o corporativa es adecuada para usted. O comuníquese con el presidente de nuestro Comité de Membresía, [</w:t>
      </w:r>
      <w:r>
        <w:rPr>
          <w:rFonts w:asciiTheme="majorHAnsi" w:hAnsiTheme="majorHAnsi"/>
          <w:highlight w:val="yellow"/>
          <w:lang w:val="es"/>
        </w:rPr>
        <w:t>NOMBRE</w:t>
      </w:r>
      <w:r>
        <w:rPr>
          <w:rFonts w:asciiTheme="majorHAnsi" w:hAnsiTheme="majorHAnsi"/>
          <w:lang w:val="es"/>
        </w:rPr>
        <w:t xml:space="preserve">], en </w:t>
      </w:r>
      <w:r>
        <w:rPr>
          <w:lang w:val="es"/>
        </w:rPr>
        <w:t>[</w:t>
      </w:r>
      <w:r>
        <w:rPr>
          <w:highlight w:val="yellow"/>
          <w:lang w:val="es"/>
        </w:rPr>
        <w:t>EMAIL</w:t>
      </w:r>
      <w:r>
        <w:rPr>
          <w:lang w:val="es"/>
        </w:rPr>
        <w:t>]</w:t>
      </w:r>
      <w:r>
        <w:rPr>
          <w:rFonts w:asciiTheme="majorHAnsi" w:hAnsiTheme="majorHAnsi"/>
          <w:lang w:val="es"/>
        </w:rPr>
        <w:t xml:space="preserve"> o llamando al teléfono [</w:t>
      </w:r>
      <w:r>
        <w:rPr>
          <w:rFonts w:asciiTheme="majorHAnsi" w:hAnsiTheme="majorHAnsi"/>
          <w:highlight w:val="yellow"/>
          <w:lang w:val="es"/>
        </w:rPr>
        <w:t>TELÉFONO</w:t>
      </w:r>
      <w:r>
        <w:rPr>
          <w:rFonts w:asciiTheme="majorHAnsi" w:hAnsiTheme="majorHAnsi"/>
          <w:lang w:val="es"/>
        </w:rPr>
        <w:t>].</w:t>
      </w:r>
    </w:p>
    <w:p w:rsidR="0046177F" w:rsidRPr="008A0C95" w:rsidRDefault="0046177F" w:rsidP="00E447BD">
      <w:pPr>
        <w:ind w:left="360"/>
        <w:rPr>
          <w:lang w:val="es-ES"/>
        </w:rPr>
      </w:pPr>
    </w:p>
    <w:sectPr w:rsidR="0046177F" w:rsidRPr="008A0C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0E" w:rsidRDefault="008A0C95">
      <w:pPr>
        <w:spacing w:after="0" w:line="240" w:lineRule="auto"/>
      </w:pPr>
      <w:r>
        <w:separator/>
      </w:r>
    </w:p>
  </w:endnote>
  <w:endnote w:type="continuationSeparator" w:id="0">
    <w:p w:rsidR="0042630E" w:rsidRDefault="008A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0E" w:rsidRDefault="008A0C95">
      <w:pPr>
        <w:spacing w:after="0" w:line="240" w:lineRule="auto"/>
      </w:pPr>
      <w:r>
        <w:separator/>
      </w:r>
    </w:p>
  </w:footnote>
  <w:footnote w:type="continuationSeparator" w:id="0">
    <w:p w:rsidR="0042630E" w:rsidRDefault="008A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BD" w:rsidRDefault="00E447BD">
    <w:pPr>
      <w:pStyle w:val="Header"/>
    </w:pPr>
  </w:p>
  <w:p w:rsidR="00E447BD" w:rsidRDefault="00E44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632A"/>
    <w:multiLevelType w:val="hybridMultilevel"/>
    <w:tmpl w:val="3550C308"/>
    <w:lvl w:ilvl="0" w:tplc="B86A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48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0D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05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2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69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27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87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EC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0B6A"/>
    <w:multiLevelType w:val="hybridMultilevel"/>
    <w:tmpl w:val="0C5212A2"/>
    <w:lvl w:ilvl="0" w:tplc="D952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C3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45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E5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E0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E9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5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66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6F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4A26"/>
    <w:multiLevelType w:val="hybridMultilevel"/>
    <w:tmpl w:val="BEC645C2"/>
    <w:lvl w:ilvl="0" w:tplc="F2568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33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85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5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ACA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E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C5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EBA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AC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9E5"/>
    <w:multiLevelType w:val="hybridMultilevel"/>
    <w:tmpl w:val="B5424F28"/>
    <w:lvl w:ilvl="0" w:tplc="D5906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01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28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AF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4C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81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246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E4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FCF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5"/>
    <w:rsid w:val="0010703B"/>
    <w:rsid w:val="001704D1"/>
    <w:rsid w:val="00187364"/>
    <w:rsid w:val="001F6EFC"/>
    <w:rsid w:val="0021336D"/>
    <w:rsid w:val="002953C4"/>
    <w:rsid w:val="002A3A7A"/>
    <w:rsid w:val="00317CEC"/>
    <w:rsid w:val="003378EB"/>
    <w:rsid w:val="00361C4D"/>
    <w:rsid w:val="0042630E"/>
    <w:rsid w:val="0046177F"/>
    <w:rsid w:val="004A04A1"/>
    <w:rsid w:val="004F78CC"/>
    <w:rsid w:val="00552FD2"/>
    <w:rsid w:val="00570D87"/>
    <w:rsid w:val="0057581D"/>
    <w:rsid w:val="0060020D"/>
    <w:rsid w:val="006D3187"/>
    <w:rsid w:val="00716AD8"/>
    <w:rsid w:val="007F2BA8"/>
    <w:rsid w:val="00894E41"/>
    <w:rsid w:val="008A0C95"/>
    <w:rsid w:val="008B624C"/>
    <w:rsid w:val="008C524D"/>
    <w:rsid w:val="008E48F0"/>
    <w:rsid w:val="008F551F"/>
    <w:rsid w:val="00942171"/>
    <w:rsid w:val="009B425E"/>
    <w:rsid w:val="009B742B"/>
    <w:rsid w:val="009D11A6"/>
    <w:rsid w:val="00A12CA7"/>
    <w:rsid w:val="00A7428D"/>
    <w:rsid w:val="00B123E3"/>
    <w:rsid w:val="00B41AC8"/>
    <w:rsid w:val="00B7052F"/>
    <w:rsid w:val="00C0331E"/>
    <w:rsid w:val="00C353BB"/>
    <w:rsid w:val="00C7562E"/>
    <w:rsid w:val="00CA5B4C"/>
    <w:rsid w:val="00CF0E62"/>
    <w:rsid w:val="00E447BD"/>
    <w:rsid w:val="00E50E3A"/>
    <w:rsid w:val="00EA2985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51FD"/>
  <w15:chartTrackingRefBased/>
  <w15:docId w15:val="{CDF0EEF3-5E64-4404-A300-01087E6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A2985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2985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paragraph" w:styleId="ListParagraph">
    <w:name w:val="List Paragraph"/>
    <w:basedOn w:val="Normal"/>
    <w:uiPriority w:val="34"/>
    <w:qFormat/>
    <w:rsid w:val="00EA2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9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EFC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EFC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FC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4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B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B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s/document/guide-corporate-membershi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s/club-flexibility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EABF38D2-1A93-415A-BA54-995869AC53A2}"/>
</file>

<file path=customXml/itemProps2.xml><?xml version="1.0" encoding="utf-8"?>
<ds:datastoreItem xmlns:ds="http://schemas.openxmlformats.org/officeDocument/2006/customXml" ds:itemID="{229A232A-4EDE-48D5-ABC9-7254331EBF83}"/>
</file>

<file path=customXml/itemProps3.xml><?xml version="1.0" encoding="utf-8"?>
<ds:datastoreItem xmlns:ds="http://schemas.openxmlformats.org/officeDocument/2006/customXml" ds:itemID="{0AC387A8-109B-4BBF-BDAD-003EC7A34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Carrie Goldbeck</cp:lastModifiedBy>
  <cp:revision>4</cp:revision>
  <cp:lastPrinted>2019-04-10T18:29:00Z</cp:lastPrinted>
  <dcterms:created xsi:type="dcterms:W3CDTF">2019-06-11T19:17:00Z</dcterms:created>
  <dcterms:modified xsi:type="dcterms:W3CDTF">2019-07-03T15:25:00Z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